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C9" w:rsidRPr="002A5CAF" w:rsidRDefault="00037D66" w:rsidP="006425C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037D6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7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425C9" w:rsidRPr="00A833D8" w:rsidRDefault="006425C9" w:rsidP="006425C9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38.03.06Торговое дело</w:t>
                  </w:r>
                  <w:r w:rsidRPr="00520FB6">
                    <w:t xml:space="preserve"> 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Коммерция</w:t>
                  </w:r>
                  <w:r w:rsidRPr="008E6CE8">
                    <w:t>»,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E8796F"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="006425C9" w:rsidRPr="002A5CAF">
        <w:rPr>
          <w:rFonts w:eastAsia="Courier New"/>
          <w:b/>
          <w:bCs/>
          <w:sz w:val="24"/>
          <w:szCs w:val="24"/>
        </w:rPr>
        <w:t>с</w:t>
      </w:r>
    </w:p>
    <w:p w:rsidR="006425C9" w:rsidRPr="002A5CAF" w:rsidRDefault="006425C9" w:rsidP="006425C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25C9" w:rsidRPr="002A5CAF" w:rsidRDefault="006425C9" w:rsidP="006425C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25C9" w:rsidRPr="002A5CAF" w:rsidRDefault="006425C9" w:rsidP="006425C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25C9" w:rsidRPr="002A5CAF" w:rsidRDefault="006425C9" w:rsidP="006425C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5C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5CAF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2A5CAF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E8796F" w:rsidRPr="00E8796F">
        <w:rPr>
          <w:sz w:val="28"/>
          <w:szCs w:val="28"/>
        </w:rPr>
        <w:t>Экономики и управления</w:t>
      </w:r>
      <w:bookmarkEnd w:id="1"/>
      <w:r w:rsidRPr="002A5CAF">
        <w:rPr>
          <w:rFonts w:eastAsia="Courier New"/>
          <w:noProof/>
          <w:sz w:val="28"/>
          <w:szCs w:val="28"/>
          <w:lang w:bidi="ru-RU"/>
        </w:rPr>
        <w:t>»</w:t>
      </w: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6425C9" w:rsidRPr="002A5CAF" w:rsidRDefault="00037D66" w:rsidP="006425C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37D66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425C9" w:rsidRPr="00C94464" w:rsidRDefault="006425C9" w:rsidP="006425C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425C9" w:rsidRPr="00C94464" w:rsidRDefault="006425C9" w:rsidP="006425C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E01E7" w:rsidRPr="00C1531A" w:rsidRDefault="006E01E7" w:rsidP="006E01E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6E01E7" w:rsidRPr="00C1531A" w:rsidRDefault="006E01E7" w:rsidP="006E01E7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6425C9" w:rsidRPr="00C94464" w:rsidRDefault="00E8796F" w:rsidP="006E01E7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25C9" w:rsidRPr="002A5CAF" w:rsidRDefault="006425C9" w:rsidP="006425C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6425C9" w:rsidRPr="002A5CAF" w:rsidRDefault="006425C9" w:rsidP="006425C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425C9" w:rsidRPr="002A5CAF" w:rsidRDefault="006425C9" w:rsidP="006425C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425C9" w:rsidRPr="002A5CAF" w:rsidRDefault="006425C9" w:rsidP="00642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25C9" w:rsidRPr="002A5CAF" w:rsidRDefault="006425C9" w:rsidP="00642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25C9" w:rsidRPr="002A5CAF" w:rsidRDefault="006425C9" w:rsidP="00642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25C9" w:rsidRPr="002A5CAF" w:rsidRDefault="006425C9" w:rsidP="00642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25C9" w:rsidRPr="002A5CAF" w:rsidRDefault="006425C9" w:rsidP="006425C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A5CA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2A5CAF">
        <w:rPr>
          <w:b/>
          <w:bCs/>
          <w:caps/>
          <w:sz w:val="32"/>
          <w:szCs w:val="32"/>
        </w:rPr>
        <w:t>ПРАВОВОЕ РЕГУЛИРОВАНИЕ РЕКЛАМНОЙ ДЕЯТЕЛЬНОСТИ</w:t>
      </w: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A5CAF">
        <w:rPr>
          <w:bCs/>
          <w:sz w:val="24"/>
          <w:szCs w:val="24"/>
        </w:rPr>
        <w:t>Б</w:t>
      </w:r>
      <w:proofErr w:type="gramStart"/>
      <w:r w:rsidRPr="002A5CAF">
        <w:rPr>
          <w:bCs/>
          <w:sz w:val="24"/>
          <w:szCs w:val="24"/>
        </w:rPr>
        <w:t>1</w:t>
      </w:r>
      <w:proofErr w:type="gramEnd"/>
      <w:r w:rsidRPr="002A5CAF">
        <w:rPr>
          <w:bCs/>
          <w:sz w:val="24"/>
          <w:szCs w:val="24"/>
        </w:rPr>
        <w:t>.Б.10</w:t>
      </w:r>
    </w:p>
    <w:p w:rsidR="006425C9" w:rsidRPr="002A5CAF" w:rsidRDefault="006425C9" w:rsidP="006425C9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6425C9" w:rsidRPr="002A5CAF" w:rsidRDefault="006425C9" w:rsidP="006425C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A5CA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6425C9" w:rsidRPr="002A5CAF" w:rsidRDefault="006425C9" w:rsidP="006425C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2A5CA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A5CA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A5CA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A5CAF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Pr="002A5CAF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2A5CAF">
        <w:rPr>
          <w:rFonts w:eastAsia="Courier New"/>
          <w:sz w:val="24"/>
          <w:szCs w:val="24"/>
          <w:lang w:bidi="ru-RU"/>
        </w:rPr>
        <w:cr/>
      </w: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A5CAF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2A5CAF">
        <w:rPr>
          <w:rFonts w:eastAsia="Courier New"/>
          <w:b/>
          <w:sz w:val="24"/>
          <w:szCs w:val="24"/>
          <w:lang w:bidi="ru-RU"/>
        </w:rPr>
        <w:t>Коммерция</w:t>
      </w:r>
      <w:r w:rsidRPr="002A5CAF">
        <w:rPr>
          <w:rFonts w:eastAsia="Courier New"/>
          <w:sz w:val="24"/>
          <w:szCs w:val="24"/>
          <w:lang w:bidi="ru-RU"/>
        </w:rPr>
        <w:t>»</w:t>
      </w: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425C9" w:rsidRPr="002A5CAF" w:rsidRDefault="006425C9" w:rsidP="006425C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6425C9" w:rsidRPr="002A5CAF" w:rsidRDefault="006425C9" w:rsidP="006425C9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2A5CAF">
        <w:rPr>
          <w:rFonts w:eastAsia="Courier New"/>
          <w:sz w:val="24"/>
          <w:szCs w:val="24"/>
          <w:lang w:bidi="ru-RU"/>
        </w:rPr>
        <w:t>Виды профессиональной деятельности: торгово-технологическая; организационно-управленческая; научно-исследовательская (основной); логистическая</w:t>
      </w:r>
    </w:p>
    <w:p w:rsidR="006425C9" w:rsidRPr="002A5CAF" w:rsidRDefault="006425C9" w:rsidP="006425C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1E7" w:rsidRPr="00C1531A" w:rsidRDefault="006E01E7" w:rsidP="006E01E7">
      <w:pPr>
        <w:jc w:val="center"/>
        <w:rPr>
          <w:sz w:val="24"/>
          <w:szCs w:val="24"/>
        </w:rPr>
      </w:pPr>
      <w:bookmarkStart w:id="4" w:name="_Hlk73103553"/>
      <w:r w:rsidRPr="00C1531A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B14E5" w:rsidRDefault="009B14E5" w:rsidP="009B14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4542"/>
      <w:bookmarkEnd w:id="4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B14E5" w:rsidRDefault="009B14E5" w:rsidP="009B14E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32C" w:rsidRDefault="00F6632C" w:rsidP="00F6632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F6632C" w:rsidRDefault="00F6632C" w:rsidP="00F6632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6632C" w:rsidRDefault="00F6632C" w:rsidP="00F6632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F6632C" w:rsidRDefault="00F6632C" w:rsidP="00F6632C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5"/>
      <w:r w:rsidR="00E8796F">
        <w:rPr>
          <w:color w:val="000000"/>
          <w:sz w:val="24"/>
          <w:szCs w:val="24"/>
        </w:rPr>
        <w:t>3</w:t>
      </w:r>
    </w:p>
    <w:p w:rsidR="006E01E7" w:rsidRDefault="00F6632C" w:rsidP="00F6632C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</w:p>
    <w:p w:rsidR="006425C9" w:rsidRPr="002A5CAF" w:rsidRDefault="006425C9" w:rsidP="006425C9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2A5CAF">
        <w:rPr>
          <w:spacing w:val="-3"/>
          <w:sz w:val="24"/>
          <w:szCs w:val="24"/>
          <w:lang w:eastAsia="en-US"/>
        </w:rPr>
        <w:t>Составитель:</w:t>
      </w:r>
    </w:p>
    <w:p w:rsidR="006E01E7" w:rsidRPr="002D4D3C" w:rsidRDefault="006E01E7" w:rsidP="006E01E7">
      <w:pPr>
        <w:rPr>
          <w:spacing w:val="-3"/>
          <w:sz w:val="24"/>
          <w:szCs w:val="24"/>
        </w:rPr>
      </w:pPr>
    </w:p>
    <w:p w:rsidR="006E01E7" w:rsidRPr="002D4D3C" w:rsidRDefault="006E01E7" w:rsidP="006E01E7">
      <w:pPr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E8796F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6E01E7" w:rsidRPr="002D4D3C" w:rsidRDefault="006E01E7" w:rsidP="006E01E7">
      <w:pPr>
        <w:rPr>
          <w:spacing w:val="-3"/>
          <w:sz w:val="24"/>
          <w:szCs w:val="24"/>
        </w:rPr>
      </w:pPr>
    </w:p>
    <w:p w:rsidR="006E01E7" w:rsidRPr="002D4D3C" w:rsidRDefault="006E01E7" w:rsidP="006E01E7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E8796F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6E01E7" w:rsidRPr="000A2EF3" w:rsidRDefault="00E8796F" w:rsidP="006E01E7">
      <w:pPr>
        <w:rPr>
          <w:sz w:val="24"/>
          <w:szCs w:val="24"/>
        </w:rPr>
      </w:pPr>
      <w:bookmarkStart w:id="7" w:name="_Hlk132615149"/>
      <w:bookmarkStart w:id="8" w:name="_Hlk73543199"/>
      <w:r w:rsidRPr="00371907">
        <w:rPr>
          <w:sz w:val="24"/>
          <w:szCs w:val="24"/>
        </w:rPr>
        <w:t>Протокол от 24.03.2023 г. № 8</w:t>
      </w:r>
      <w:bookmarkEnd w:id="7"/>
    </w:p>
    <w:p w:rsidR="000A2EF3" w:rsidRPr="000A2EF3" w:rsidRDefault="000A2EF3" w:rsidP="006E01E7">
      <w:pPr>
        <w:rPr>
          <w:spacing w:val="-3"/>
          <w:sz w:val="24"/>
          <w:szCs w:val="24"/>
        </w:rPr>
      </w:pPr>
    </w:p>
    <w:p w:rsidR="006E01E7" w:rsidRPr="002D4D3C" w:rsidRDefault="006E01E7" w:rsidP="006E01E7">
      <w:pPr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Зав. кафедрой к.э.н., доцент _________________ /Сергиенко О.В./</w:t>
      </w:r>
    </w:p>
    <w:bookmarkEnd w:id="8"/>
    <w:p w:rsidR="006425C9" w:rsidRPr="002A5CAF" w:rsidRDefault="006425C9" w:rsidP="006E01E7">
      <w:pPr>
        <w:widowControl/>
        <w:autoSpaceDE/>
        <w:autoSpaceDN/>
        <w:adjustRightInd/>
        <w:spacing w:after="200" w:line="27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A5CAF">
        <w:rPr>
          <w:spacing w:val="-3"/>
          <w:sz w:val="24"/>
          <w:szCs w:val="24"/>
          <w:lang w:eastAsia="en-US"/>
        </w:rPr>
        <w:br w:type="page"/>
      </w:r>
      <w:r w:rsidRPr="002A5CA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6425C9" w:rsidRPr="002A5CAF" w:rsidRDefault="006425C9" w:rsidP="006425C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pacing w:val="4"/>
                <w:sz w:val="24"/>
                <w:szCs w:val="24"/>
              </w:rPr>
            </w:pPr>
            <w:r w:rsidRPr="002A5CA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  <w:tr w:rsidR="006425C9" w:rsidRPr="002A5CAF" w:rsidTr="000D7D36">
        <w:tc>
          <w:tcPr>
            <w:tcW w:w="562" w:type="dxa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6425C9" w:rsidRPr="002A5CAF" w:rsidRDefault="006425C9" w:rsidP="000D7D36">
            <w:pPr>
              <w:jc w:val="both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425C9" w:rsidRPr="002A5CAF" w:rsidRDefault="006425C9" w:rsidP="006425C9">
      <w:pPr>
        <w:spacing w:after="160" w:line="256" w:lineRule="auto"/>
        <w:rPr>
          <w:b/>
          <w:sz w:val="24"/>
          <w:szCs w:val="24"/>
        </w:rPr>
      </w:pPr>
    </w:p>
    <w:p w:rsidR="006425C9" w:rsidRPr="002A5CAF" w:rsidRDefault="006425C9" w:rsidP="006425C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A5CAF">
        <w:rPr>
          <w:b/>
          <w:sz w:val="24"/>
          <w:szCs w:val="24"/>
        </w:rPr>
        <w:br w:type="page"/>
      </w:r>
      <w:r w:rsidRPr="002A5CA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2A5CAF">
        <w:rPr>
          <w:b/>
          <w:i/>
          <w:sz w:val="24"/>
          <w:szCs w:val="24"/>
          <w:lang w:eastAsia="en-US"/>
        </w:rPr>
        <w:t>в соответствии с:</w:t>
      </w:r>
    </w:p>
    <w:p w:rsidR="006425C9" w:rsidRPr="002A5CAF" w:rsidRDefault="006425C9" w:rsidP="006425C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A5CA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Минобрнауки России от </w:t>
      </w:r>
      <w:r w:rsidRPr="002A5CAF">
        <w:rPr>
          <w:bCs/>
          <w:sz w:val="24"/>
          <w:szCs w:val="24"/>
        </w:rPr>
        <w:t xml:space="preserve">12.11.2015 N 1334 </w:t>
      </w:r>
      <w:r w:rsidRPr="002A5CAF">
        <w:rPr>
          <w:sz w:val="24"/>
          <w:szCs w:val="24"/>
        </w:rPr>
        <w:t xml:space="preserve">(зарегистрирован в Минюсте России </w:t>
      </w:r>
      <w:r w:rsidRPr="002A5CAF">
        <w:rPr>
          <w:bCs/>
          <w:sz w:val="24"/>
          <w:szCs w:val="24"/>
        </w:rPr>
        <w:t>03.12.2015 N 39956</w:t>
      </w:r>
      <w:r w:rsidRPr="002A5CAF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F6632C" w:rsidRDefault="00F6632C" w:rsidP="00F6632C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9"/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ОмГА</w:t>
      </w:r>
      <w:r>
        <w:rPr>
          <w:color w:val="000000"/>
          <w:sz w:val="24"/>
          <w:szCs w:val="24"/>
          <w:lang w:eastAsia="en-US"/>
        </w:rPr>
        <w:t>):</w:t>
      </w:r>
    </w:p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632C" w:rsidRDefault="00F6632C" w:rsidP="00F6632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6425C9" w:rsidRPr="00B27AC7" w:rsidRDefault="006425C9" w:rsidP="006425C9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27AC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38.03.06 Торговое дело (уровень бакалавриата), направленность (профиль) программы «Коммерция»; форма обучения – заочная на </w:t>
      </w:r>
      <w:r w:rsidR="00E8796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8796F">
        <w:rPr>
          <w:sz w:val="24"/>
          <w:szCs w:val="24"/>
          <w:lang w:eastAsia="en-US"/>
        </w:rPr>
        <w:t>.</w:t>
      </w:r>
    </w:p>
    <w:p w:rsidR="006425C9" w:rsidRPr="00B27AC7" w:rsidRDefault="006425C9" w:rsidP="006425C9">
      <w:pPr>
        <w:snapToGrid w:val="0"/>
        <w:ind w:firstLine="709"/>
        <w:jc w:val="both"/>
        <w:rPr>
          <w:sz w:val="24"/>
          <w:szCs w:val="24"/>
        </w:rPr>
      </w:pPr>
      <w:r w:rsidRPr="00B27AC7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B27AC7">
        <w:rPr>
          <w:b/>
          <w:bCs/>
          <w:sz w:val="24"/>
          <w:szCs w:val="24"/>
        </w:rPr>
        <w:t>Б</w:t>
      </w:r>
      <w:proofErr w:type="gramStart"/>
      <w:r w:rsidRPr="00B27AC7">
        <w:rPr>
          <w:b/>
          <w:bCs/>
          <w:sz w:val="24"/>
          <w:szCs w:val="24"/>
        </w:rPr>
        <w:t>1</w:t>
      </w:r>
      <w:proofErr w:type="gramEnd"/>
      <w:r w:rsidRPr="00B27AC7">
        <w:rPr>
          <w:b/>
          <w:bCs/>
          <w:sz w:val="24"/>
          <w:szCs w:val="24"/>
        </w:rPr>
        <w:t xml:space="preserve">.Б.10 </w:t>
      </w:r>
      <w:r w:rsidRPr="00B27AC7">
        <w:rPr>
          <w:b/>
          <w:sz w:val="24"/>
          <w:szCs w:val="24"/>
        </w:rPr>
        <w:t xml:space="preserve">«Правовое регулирование рекламной деятельности» в течение </w:t>
      </w:r>
      <w:bookmarkStart w:id="12" w:name="_Hlk104374898"/>
      <w:r w:rsidR="00F6632C">
        <w:rPr>
          <w:b/>
          <w:color w:val="000000"/>
          <w:sz w:val="24"/>
          <w:szCs w:val="24"/>
        </w:rPr>
        <w:t>20</w:t>
      </w:r>
      <w:r w:rsidR="00E8796F">
        <w:rPr>
          <w:b/>
          <w:color w:val="000000"/>
          <w:sz w:val="24"/>
          <w:szCs w:val="24"/>
        </w:rPr>
        <w:t>23/2024</w:t>
      </w:r>
      <w:r w:rsidR="00F6632C">
        <w:rPr>
          <w:b/>
          <w:color w:val="000000"/>
          <w:sz w:val="24"/>
          <w:szCs w:val="24"/>
        </w:rPr>
        <w:t xml:space="preserve"> </w:t>
      </w:r>
      <w:bookmarkEnd w:id="12"/>
      <w:r w:rsidRPr="00B27AC7">
        <w:rPr>
          <w:b/>
          <w:sz w:val="24"/>
          <w:szCs w:val="24"/>
        </w:rPr>
        <w:t>учебного года: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proofErr w:type="gramStart"/>
      <w:r w:rsidRPr="00B27AC7">
        <w:rPr>
          <w:sz w:val="24"/>
          <w:szCs w:val="24"/>
        </w:rPr>
        <w:t xml:space="preserve">При реализации образовательной организацией основной профессиональной </w:t>
      </w:r>
      <w:r w:rsidRPr="00B27AC7">
        <w:rPr>
          <w:sz w:val="24"/>
          <w:szCs w:val="24"/>
        </w:rP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B27AC7">
        <w:rPr>
          <w:b/>
          <w:sz w:val="24"/>
          <w:szCs w:val="24"/>
        </w:rPr>
        <w:t>38.03.06 Торговое дело</w:t>
      </w:r>
      <w:r w:rsidRPr="00B27AC7">
        <w:rPr>
          <w:sz w:val="24"/>
          <w:szCs w:val="24"/>
        </w:rPr>
        <w:t xml:space="preserve"> (уровень бакалавриата), направленность (профиль) программы «Коммерция»; вид учебной деятельности – программа академического бакалавриата; виды профессиональной деятельности: </w:t>
      </w:r>
      <w:r w:rsidRPr="00B27AC7">
        <w:rPr>
          <w:rFonts w:eastAsia="Courier New"/>
          <w:sz w:val="24"/>
          <w:szCs w:val="24"/>
          <w:lang w:bidi="ru-RU"/>
        </w:rPr>
        <w:t>торгово-технологическая; организационно-управленческая; научно-исследовательская (основной);  логистическая</w:t>
      </w:r>
      <w:r w:rsidRPr="00B27AC7">
        <w:rPr>
          <w:sz w:val="24"/>
          <w:szCs w:val="24"/>
        </w:rPr>
        <w:t>;</w:t>
      </w:r>
      <w:proofErr w:type="gramEnd"/>
      <w:r w:rsidRPr="00B27AC7">
        <w:rPr>
          <w:sz w:val="24"/>
          <w:szCs w:val="24"/>
        </w:rPr>
        <w:t xml:space="preserve"> </w:t>
      </w:r>
      <w:proofErr w:type="gramStart"/>
      <w:r w:rsidRPr="00B27AC7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Pr="00B27AC7">
        <w:rPr>
          <w:b/>
          <w:sz w:val="24"/>
          <w:szCs w:val="24"/>
        </w:rPr>
        <w:t>Правовое регулирование рекламной деятельности</w:t>
      </w:r>
      <w:r w:rsidRPr="00B27AC7">
        <w:rPr>
          <w:sz w:val="24"/>
          <w:szCs w:val="24"/>
        </w:rPr>
        <w:t xml:space="preserve">» в течение </w:t>
      </w:r>
      <w:r w:rsidR="00E8796F">
        <w:rPr>
          <w:b/>
          <w:color w:val="000000"/>
          <w:sz w:val="24"/>
          <w:szCs w:val="24"/>
        </w:rPr>
        <w:t>2023/2024</w:t>
      </w:r>
      <w:r w:rsidR="00F6632C">
        <w:rPr>
          <w:b/>
          <w:color w:val="000000"/>
          <w:sz w:val="24"/>
          <w:szCs w:val="24"/>
        </w:rPr>
        <w:t xml:space="preserve"> </w:t>
      </w:r>
      <w:r w:rsidRPr="00B27AC7">
        <w:rPr>
          <w:sz w:val="24"/>
          <w:szCs w:val="24"/>
        </w:rPr>
        <w:t>учебного года.</w:t>
      </w:r>
      <w:proofErr w:type="gramEnd"/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ab/>
      </w:r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2A5CAF">
        <w:rPr>
          <w:rFonts w:eastAsia="Calibri"/>
          <w:b/>
          <w:sz w:val="24"/>
          <w:szCs w:val="24"/>
          <w:lang w:eastAsia="en-US"/>
        </w:rPr>
        <w:t>«</w:t>
      </w:r>
      <w:r w:rsidRPr="002A5CAF">
        <w:rPr>
          <w:b/>
          <w:sz w:val="24"/>
          <w:szCs w:val="24"/>
        </w:rPr>
        <w:t>Правовое регулирование рекламной деятельности</w:t>
      </w:r>
      <w:r w:rsidRPr="002A5CA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6425C9" w:rsidRPr="002A5CAF" w:rsidTr="000D7D36">
        <w:tc>
          <w:tcPr>
            <w:tcW w:w="3049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425C9" w:rsidRPr="002A5CAF" w:rsidTr="000D7D36">
        <w:tc>
          <w:tcPr>
            <w:tcW w:w="3049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 использовать общеправовые знания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6425C9" w:rsidRPr="002A5CAF" w:rsidRDefault="006425C9" w:rsidP="000D7D36">
            <w:pPr>
              <w:tabs>
                <w:tab w:val="left" w:pos="318"/>
              </w:tabs>
              <w:spacing w:line="276" w:lineRule="auto"/>
              <w:ind w:firstLine="34"/>
              <w:rPr>
                <w:rFonts w:eastAsia="Calibri"/>
                <w:i/>
                <w:sz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lang w:eastAsia="en-US"/>
              </w:rPr>
              <w:t xml:space="preserve">Знать 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основные понятия права, функции и источники права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основные принципы построения и функционирования системы права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формы реализации правовых норм, при осуществлении своей профессиональной деятельности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виды правонарушений и юридической ответственности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роль государства в регулировании общественных отношений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иметь четкое представление об основных отраслях права, входящих в курс данной учебной дисциплины, которые регламентируют (определяют) наиболее важные общественные отношения;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i/>
                <w:sz w:val="24"/>
              </w:rPr>
            </w:pPr>
            <w:r w:rsidRPr="002A5CAF">
              <w:rPr>
                <w:sz w:val="24"/>
              </w:rPr>
              <w:t>иметь представление о тенденциях правового развития современного общества</w:t>
            </w:r>
          </w:p>
          <w:p w:rsidR="006425C9" w:rsidRPr="002A5CAF" w:rsidRDefault="006425C9" w:rsidP="000D7D36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lang w:eastAsia="en-US"/>
              </w:rPr>
              <w:t xml:space="preserve">Уметь 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использовать навыки доказательного изложения мыслей и ведения научной дискуссии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применять в процессе своей жизнедеятельности и работы нормы различных отраслей права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 xml:space="preserve">анализировать основные проблемы правоприменительной практики 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 xml:space="preserve">пользоваться в практической профессиональной деятельности </w:t>
            </w:r>
            <w:r w:rsidRPr="002A5CAF">
              <w:rPr>
                <w:sz w:val="24"/>
              </w:rPr>
              <w:lastRenderedPageBreak/>
              <w:t>различными юридическими методами обеспечения своих законных интересов</w:t>
            </w:r>
          </w:p>
          <w:p w:rsidR="006425C9" w:rsidRPr="002A5CAF" w:rsidRDefault="006425C9" w:rsidP="000D7D36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lang w:eastAsia="en-US"/>
              </w:rPr>
              <w:t>Владеть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навыками реализации международного и российского права на обращение в органы государственной власти и местного самоуправления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навыками осуществления прав и свобод по формированию органов государственной власти и избранию их должностных лиц, участию в референдумах и формах прямого самоуправления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навыками трудоустройства и оформления документов, необходимых для его осуществления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i/>
                <w:sz w:val="24"/>
              </w:rPr>
            </w:pPr>
            <w:r w:rsidRPr="002A5CAF">
              <w:rPr>
                <w:sz w:val="24"/>
              </w:rPr>
              <w:t>навыками обращения за юридической помощью и представительства интересов в суде и при взаимодействии с правоохранительными органами</w:t>
            </w:r>
          </w:p>
        </w:tc>
      </w:tr>
      <w:tr w:rsidR="006425C9" w:rsidRPr="002A5CAF" w:rsidTr="000D7D36">
        <w:tc>
          <w:tcPr>
            <w:tcW w:w="3049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lastRenderedPageBreak/>
      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      </w:r>
          </w:p>
        </w:tc>
        <w:tc>
          <w:tcPr>
            <w:tcW w:w="1595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2A5CAF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425C9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>
              <w:rPr>
                <w:sz w:val="24"/>
              </w:rPr>
              <w:t xml:space="preserve">основные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>нормативными документами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необходимые для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>профессиональной деятельности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6425C9" w:rsidRPr="002A5CAF" w:rsidRDefault="006425C9" w:rsidP="000D7D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425C9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пользоваться 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>нормативными документами в своей профессиональной деятельности</w:t>
            </w:r>
          </w:p>
          <w:p w:rsidR="006425C9" w:rsidRPr="002A5CAF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sz w:val="24"/>
              </w:rPr>
            </w:pPr>
            <w:r w:rsidRPr="002A5CAF">
              <w:rPr>
                <w:sz w:val="24"/>
              </w:rPr>
              <w:t>пользоваться техническими средствами поиска, анализа и использования нормативных и правовых документов в своей профессиональной деятельности;</w:t>
            </w:r>
          </w:p>
          <w:p w:rsidR="006425C9" w:rsidRPr="002A5CAF" w:rsidRDefault="006425C9" w:rsidP="000D7D3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6425C9" w:rsidRPr="0054063B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sz w:val="24"/>
              </w:rPr>
              <w:t>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6425C9" w:rsidRPr="00567EB9" w:rsidRDefault="006425C9" w:rsidP="000D7D36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ind w:left="459" w:hanging="283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навыками использования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 действующего законодательства и нормативны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ми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>документ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ами в </w:t>
            </w:r>
            <w:r w:rsidRPr="002A5CAF">
              <w:rPr>
                <w:rFonts w:eastAsia="Calibri"/>
                <w:sz w:val="24"/>
                <w:szCs w:val="24"/>
                <w:lang w:eastAsia="en-US"/>
              </w:rPr>
              <w:t>своей профессиональной деятельности</w:t>
            </w:r>
          </w:p>
          <w:p w:rsidR="006425C9" w:rsidRPr="002A5CAF" w:rsidRDefault="006425C9" w:rsidP="000D7D36">
            <w:pPr>
              <w:widowControl/>
              <w:shd w:val="clear" w:color="auto" w:fill="FFFFFF"/>
              <w:tabs>
                <w:tab w:val="left" w:pos="459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6425C9" w:rsidRPr="002A5CAF" w:rsidRDefault="006425C9" w:rsidP="006425C9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2A5CAF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sz w:val="24"/>
          <w:szCs w:val="24"/>
        </w:rPr>
        <w:t>Дисциплина Б</w:t>
      </w:r>
      <w:proofErr w:type="gramStart"/>
      <w:r w:rsidRPr="002A5CAF">
        <w:rPr>
          <w:sz w:val="24"/>
          <w:szCs w:val="24"/>
        </w:rPr>
        <w:t>1</w:t>
      </w:r>
      <w:proofErr w:type="gramEnd"/>
      <w:r w:rsidRPr="002A5CAF">
        <w:rPr>
          <w:sz w:val="24"/>
          <w:szCs w:val="24"/>
        </w:rPr>
        <w:t>.Б.10 «</w:t>
      </w:r>
      <w:r w:rsidRPr="002A5CAF">
        <w:rPr>
          <w:b/>
          <w:sz w:val="24"/>
          <w:szCs w:val="24"/>
        </w:rPr>
        <w:t>Правовое регулирование рекламной деятельности</w:t>
      </w:r>
      <w:r w:rsidRPr="002A5CAF">
        <w:rPr>
          <w:sz w:val="24"/>
          <w:szCs w:val="24"/>
        </w:rPr>
        <w:t xml:space="preserve">» </w:t>
      </w:r>
      <w:r w:rsidRPr="002A5CAF">
        <w:rPr>
          <w:rFonts w:eastAsia="Calibri"/>
          <w:sz w:val="24"/>
          <w:szCs w:val="24"/>
          <w:lang w:eastAsia="en-US"/>
        </w:rPr>
        <w:t>является дисциплиной базовой части блока Б1.</w:t>
      </w:r>
    </w:p>
    <w:p w:rsidR="006425C9" w:rsidRPr="002A5CAF" w:rsidRDefault="006425C9" w:rsidP="006425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6425C9" w:rsidRPr="002A5CAF" w:rsidTr="000D7D36">
        <w:tc>
          <w:tcPr>
            <w:tcW w:w="1196" w:type="dxa"/>
            <w:vMerge w:val="restart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lastRenderedPageBreak/>
              <w:t>Код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A5CA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2A5CA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A5CA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6425C9" w:rsidRPr="002A5CAF" w:rsidTr="000D7D36">
        <w:tc>
          <w:tcPr>
            <w:tcW w:w="1196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25C9" w:rsidRPr="002A5CAF" w:rsidTr="000D7D36">
        <w:tc>
          <w:tcPr>
            <w:tcW w:w="1196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425C9" w:rsidRPr="002A5CAF" w:rsidTr="000D7D36">
        <w:tc>
          <w:tcPr>
            <w:tcW w:w="1196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2A5CA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2A5CAF">
              <w:rPr>
                <w:rFonts w:eastAsia="Calibri"/>
                <w:sz w:val="24"/>
                <w:szCs w:val="24"/>
                <w:lang w:eastAsia="en-US"/>
              </w:rPr>
              <w:t>.Б.10</w:t>
            </w:r>
          </w:p>
        </w:tc>
        <w:tc>
          <w:tcPr>
            <w:tcW w:w="2494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sz w:val="24"/>
                <w:szCs w:val="24"/>
              </w:rPr>
              <w:t>Правовое регулирование рекламной деятельности</w:t>
            </w:r>
          </w:p>
        </w:tc>
        <w:tc>
          <w:tcPr>
            <w:tcW w:w="2232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sz w:val="24"/>
                <w:szCs w:val="24"/>
              </w:rPr>
              <w:t>Успешное освоение дисциплины «Правоведение»</w:t>
            </w:r>
          </w:p>
        </w:tc>
        <w:tc>
          <w:tcPr>
            <w:tcW w:w="2464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Организация коммерческой деятельности предприятий торговли, Налоги и налогообложение</w:t>
            </w:r>
          </w:p>
        </w:tc>
        <w:tc>
          <w:tcPr>
            <w:tcW w:w="1185" w:type="dxa"/>
            <w:vAlign w:val="center"/>
          </w:tcPr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6425C9" w:rsidRPr="002A5CAF" w:rsidRDefault="006425C9" w:rsidP="000D7D3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</w:tr>
    </w:tbl>
    <w:p w:rsidR="006425C9" w:rsidRPr="002A5CAF" w:rsidRDefault="006425C9" w:rsidP="006425C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425C9" w:rsidRPr="002A5CAF" w:rsidRDefault="006425C9" w:rsidP="006425C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2A5CAF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</w:p>
    <w:p w:rsidR="006425C9" w:rsidRPr="002A5CAF" w:rsidRDefault="006425C9" w:rsidP="006425C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6425C9" w:rsidRPr="002A5CAF" w:rsidRDefault="006425C9" w:rsidP="006425C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>Из них</w:t>
      </w:r>
      <w:r w:rsidRPr="002A5CA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6425C9" w:rsidRPr="002A5CAF" w:rsidTr="000D7D36">
        <w:tc>
          <w:tcPr>
            <w:tcW w:w="4365" w:type="dxa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6425C9" w:rsidRPr="002A5CAF" w:rsidTr="000D7D36">
        <w:tc>
          <w:tcPr>
            <w:tcW w:w="4365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6425C9" w:rsidRPr="002A5CAF" w:rsidRDefault="006425C9" w:rsidP="000D7D3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CAF">
              <w:rPr>
                <w:rFonts w:eastAsia="Calibri"/>
                <w:sz w:val="24"/>
                <w:szCs w:val="24"/>
                <w:lang w:eastAsia="en-US"/>
              </w:rPr>
              <w:t>зачет в 1 семестре</w:t>
            </w:r>
          </w:p>
        </w:tc>
      </w:tr>
    </w:tbl>
    <w:p w:rsidR="006425C9" w:rsidRPr="002A5CAF" w:rsidRDefault="006425C9" w:rsidP="006425C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425C9" w:rsidRPr="002A5CAF" w:rsidRDefault="006425C9" w:rsidP="006425C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2A5CA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6425C9" w:rsidRPr="002A5CAF" w:rsidRDefault="006425C9" w:rsidP="006425C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5.1. Тематический план для очной формы обучения</w:t>
      </w: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Семестр 3</w:t>
      </w:r>
    </w:p>
    <w:tbl>
      <w:tblPr>
        <w:tblW w:w="9917" w:type="dxa"/>
        <w:tblInd w:w="98" w:type="dxa"/>
        <w:tblLook w:val="04A0"/>
      </w:tblPr>
      <w:tblGrid>
        <w:gridCol w:w="5397"/>
        <w:gridCol w:w="480"/>
        <w:gridCol w:w="440"/>
        <w:gridCol w:w="700"/>
        <w:gridCol w:w="700"/>
        <w:gridCol w:w="700"/>
        <w:gridCol w:w="700"/>
        <w:gridCol w:w="800"/>
      </w:tblGrid>
      <w:tr w:rsidR="006425C9" w:rsidRPr="002A5CAF" w:rsidTr="000D7D36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proofErr w:type="spellStart"/>
            <w:r w:rsidRPr="002A5CAF"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proofErr w:type="spellStart"/>
            <w:r w:rsidRPr="002A5CAF"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</w:rPr>
            </w:pPr>
            <w:r w:rsidRPr="002A5CAF">
              <w:rPr>
                <w:b/>
                <w:bCs/>
              </w:rPr>
              <w:t>Всего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1. Правовое регулирование рекламной 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14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2. Источники правового регулирования</w:t>
            </w:r>
            <w:r w:rsidRPr="002A5CAF">
              <w:br/>
              <w:t>рекламной 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lastRenderedPageBreak/>
              <w:t>Тема 3. Права и обязанности участников рекламной</w:t>
            </w:r>
            <w:r w:rsidRPr="002A5CAF">
              <w:br/>
              <w:t>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16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4. Основная классификация рекламы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14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5. Ненадлежащая реклама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6. Государственный контроль</w:t>
            </w:r>
            <w:r w:rsidRPr="002A5CAF">
              <w:br/>
              <w:t>и саморегулирование в области рекламы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7. Юридическая ответственность за нарушение</w:t>
            </w:r>
            <w:r w:rsidRPr="002A5CAF">
              <w:br/>
              <w:t>законодательства о рекламе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16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108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bookmarkStart w:id="13" w:name="RANGE!A22"/>
            <w:r w:rsidRPr="002A5CAF">
              <w:t>Контроль (зачет)</w:t>
            </w:r>
            <w:bookmarkEnd w:id="13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4" w:name="RANGE!H22"/>
            <w:r w:rsidRPr="002A5CAF">
              <w:rPr>
                <w:b/>
                <w:bCs/>
              </w:rPr>
              <w:t>-</w:t>
            </w:r>
            <w:bookmarkEnd w:id="14"/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bookmarkStart w:id="15" w:name="RANGE!A23"/>
            <w:r w:rsidRPr="002A5CAF">
              <w:t>Итого с зачетом</w:t>
            </w:r>
            <w:bookmarkEnd w:id="15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108</w:t>
            </w:r>
          </w:p>
        </w:tc>
      </w:tr>
    </w:tbl>
    <w:p w:rsidR="006425C9" w:rsidRPr="002A5CAF" w:rsidRDefault="006425C9" w:rsidP="006425C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5.2. Тематический план для заочной формы обучения</w:t>
      </w: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Семестр 1</w:t>
      </w:r>
    </w:p>
    <w:tbl>
      <w:tblPr>
        <w:tblW w:w="9917" w:type="dxa"/>
        <w:tblInd w:w="98" w:type="dxa"/>
        <w:tblLook w:val="04A0"/>
      </w:tblPr>
      <w:tblGrid>
        <w:gridCol w:w="5397"/>
        <w:gridCol w:w="480"/>
        <w:gridCol w:w="440"/>
        <w:gridCol w:w="700"/>
        <w:gridCol w:w="700"/>
        <w:gridCol w:w="700"/>
        <w:gridCol w:w="700"/>
        <w:gridCol w:w="800"/>
      </w:tblGrid>
      <w:tr w:rsidR="006425C9" w:rsidRPr="002A5CAF" w:rsidTr="000D7D36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proofErr w:type="spellStart"/>
            <w:r w:rsidRPr="002A5CAF">
              <w:t>Лаб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proofErr w:type="spellStart"/>
            <w:r w:rsidRPr="002A5CAF">
              <w:t>Пр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</w:rPr>
            </w:pPr>
            <w:r w:rsidRPr="002A5CAF">
              <w:rPr>
                <w:b/>
                <w:bCs/>
              </w:rPr>
              <w:t>Всего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1. Правовое регулирование рекламной 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1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2. Источники правового регулирования</w:t>
            </w:r>
            <w:r w:rsidRPr="002A5CAF">
              <w:br/>
              <w:t>рекламной 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18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1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3. Права и обязанности участников рекламной</w:t>
            </w:r>
            <w:r w:rsidRPr="002A5CAF">
              <w:br/>
              <w:t>деятельности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16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4. Основная классификация рекламы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16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5. Ненадлежащая реклама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6. Государственный контроль</w:t>
            </w:r>
            <w:r w:rsidRPr="002A5CAF">
              <w:br/>
              <w:t>и саморегулирование в области рекламы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Тема 7. Юридическая ответственность за нарушение</w:t>
            </w:r>
            <w:r w:rsidRPr="002A5CAF">
              <w:br/>
              <w:t>законодательства о рекламе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0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</w:pPr>
            <w:r w:rsidRPr="002A5CAF"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104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25C9" w:rsidRPr="002A5CAF" w:rsidRDefault="006425C9" w:rsidP="000D7D3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 xml:space="preserve">В т.ч. в </w:t>
            </w:r>
            <w:proofErr w:type="spellStart"/>
            <w:r w:rsidRPr="002A5CAF">
              <w:rPr>
                <w:i/>
                <w:iCs/>
              </w:rPr>
              <w:t>интер-акт</w:t>
            </w:r>
            <w:proofErr w:type="spellEnd"/>
            <w:r w:rsidRPr="002A5CAF">
              <w:rPr>
                <w:i/>
                <w:iCs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2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Контроль (зачет)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sz w:val="24"/>
                <w:szCs w:val="24"/>
              </w:rPr>
            </w:pPr>
            <w:r w:rsidRPr="002A5CAF">
              <w:rPr>
                <w:b/>
                <w:bCs/>
              </w:rPr>
              <w:t>4</w:t>
            </w:r>
          </w:p>
        </w:tc>
      </w:tr>
      <w:tr w:rsidR="006425C9" w:rsidRPr="002A5CAF" w:rsidTr="000D7D3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sz w:val="24"/>
                <w:szCs w:val="24"/>
              </w:rPr>
            </w:pPr>
            <w:r w:rsidRPr="002A5CAF">
              <w:t>Итого с зачетом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i/>
                <w:iCs/>
                <w:sz w:val="24"/>
                <w:szCs w:val="24"/>
              </w:rPr>
            </w:pPr>
            <w:r w:rsidRPr="002A5CAF">
              <w:rPr>
                <w:i/>
                <w:iCs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425C9" w:rsidRPr="002A5CAF" w:rsidRDefault="006425C9" w:rsidP="000D7D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A5CAF">
              <w:rPr>
                <w:b/>
                <w:bCs/>
                <w:i/>
                <w:iCs/>
              </w:rPr>
              <w:t>108</w:t>
            </w:r>
          </w:p>
        </w:tc>
      </w:tr>
    </w:tbl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425C9" w:rsidRPr="002A5CAF" w:rsidRDefault="006425C9" w:rsidP="006425C9">
      <w:pPr>
        <w:ind w:firstLine="709"/>
        <w:jc w:val="both"/>
        <w:rPr>
          <w:b/>
          <w:i/>
          <w:szCs w:val="24"/>
        </w:rPr>
      </w:pPr>
      <w:r w:rsidRPr="002A5CAF">
        <w:rPr>
          <w:b/>
          <w:i/>
          <w:szCs w:val="24"/>
        </w:rPr>
        <w:lastRenderedPageBreak/>
        <w:t>* Примечания:</w:t>
      </w:r>
    </w:p>
    <w:p w:rsidR="006425C9" w:rsidRPr="002A5CAF" w:rsidRDefault="006425C9" w:rsidP="006425C9">
      <w:pPr>
        <w:ind w:firstLine="709"/>
        <w:jc w:val="both"/>
        <w:rPr>
          <w:b/>
          <w:szCs w:val="24"/>
        </w:rPr>
      </w:pPr>
      <w:r w:rsidRPr="002A5CAF">
        <w:rPr>
          <w:b/>
          <w:szCs w:val="2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425C9" w:rsidRPr="002A5CAF" w:rsidRDefault="006425C9" w:rsidP="006425C9">
      <w:pPr>
        <w:ind w:firstLine="709"/>
        <w:jc w:val="both"/>
        <w:rPr>
          <w:szCs w:val="24"/>
        </w:rPr>
      </w:pPr>
      <w:r w:rsidRPr="002A5CAF">
        <w:rPr>
          <w:szCs w:val="24"/>
        </w:rPr>
        <w:t xml:space="preserve">При разработке образовательной программы высшего образования в части рабочей программы дисциплины согласно требованиям </w:t>
      </w:r>
      <w:r w:rsidRPr="002A5CAF">
        <w:rPr>
          <w:b/>
          <w:szCs w:val="24"/>
        </w:rPr>
        <w:t>частей 3-5 статьи 13, статьи 30, пункта 3 части 1 статьи 34</w:t>
      </w:r>
      <w:r w:rsidRPr="002A5CAF">
        <w:rPr>
          <w:szCs w:val="24"/>
        </w:rPr>
        <w:t xml:space="preserve"> Федерального закона Российской Федерации </w:t>
      </w:r>
      <w:r w:rsidRPr="002A5CAF">
        <w:rPr>
          <w:b/>
          <w:szCs w:val="24"/>
        </w:rPr>
        <w:t>от 29.12.2012 № 273-ФЗ</w:t>
      </w:r>
      <w:r w:rsidRPr="002A5CAF">
        <w:rPr>
          <w:szCs w:val="24"/>
        </w:rPr>
        <w:t xml:space="preserve"> «Об образовании в Российской Федерации»; </w:t>
      </w:r>
      <w:r w:rsidRPr="002A5CAF">
        <w:rPr>
          <w:b/>
          <w:szCs w:val="24"/>
        </w:rPr>
        <w:t>пунктов 16, 38</w:t>
      </w:r>
      <w:r w:rsidRPr="002A5C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425C9" w:rsidRPr="002A5CAF" w:rsidRDefault="006425C9" w:rsidP="006425C9">
      <w:pPr>
        <w:ind w:firstLine="709"/>
        <w:jc w:val="both"/>
        <w:rPr>
          <w:b/>
          <w:szCs w:val="24"/>
        </w:rPr>
      </w:pPr>
      <w:r w:rsidRPr="002A5CAF">
        <w:rPr>
          <w:b/>
          <w:szCs w:val="24"/>
        </w:rPr>
        <w:t>б) Для обучающихся с ограниченными возможностями здоровья и инвалидов:</w:t>
      </w:r>
    </w:p>
    <w:p w:rsidR="006425C9" w:rsidRPr="002A5CAF" w:rsidRDefault="006425C9" w:rsidP="006425C9">
      <w:pPr>
        <w:ind w:firstLine="709"/>
        <w:jc w:val="both"/>
        <w:rPr>
          <w:szCs w:val="24"/>
        </w:rPr>
      </w:pPr>
      <w:r w:rsidRPr="002A5CAF">
        <w:rPr>
          <w:szCs w:val="2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A5CAF">
        <w:rPr>
          <w:b/>
          <w:szCs w:val="24"/>
        </w:rPr>
        <w:t>статьи 79</w:t>
      </w:r>
      <w:r w:rsidRPr="002A5CAF">
        <w:rPr>
          <w:szCs w:val="24"/>
        </w:rPr>
        <w:t xml:space="preserve"> Федерального закона Российской Федерации </w:t>
      </w:r>
      <w:r w:rsidRPr="002A5CAF">
        <w:rPr>
          <w:b/>
          <w:szCs w:val="24"/>
        </w:rPr>
        <w:t>от 29.12.2012 № 273-ФЗ</w:t>
      </w:r>
      <w:r w:rsidRPr="002A5CAF">
        <w:rPr>
          <w:szCs w:val="24"/>
        </w:rPr>
        <w:t xml:space="preserve"> «Об образовании в Российской Федерации»; </w:t>
      </w:r>
      <w:r w:rsidRPr="002A5CAF">
        <w:rPr>
          <w:b/>
          <w:szCs w:val="24"/>
        </w:rPr>
        <w:t>раздела III</w:t>
      </w:r>
      <w:r w:rsidRPr="002A5C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2A5CAF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2A5CAF">
        <w:rPr>
          <w:szCs w:val="24"/>
        </w:rPr>
        <w:t>).</w:t>
      </w:r>
    </w:p>
    <w:p w:rsidR="006425C9" w:rsidRPr="002A5CAF" w:rsidRDefault="006425C9" w:rsidP="006425C9">
      <w:pPr>
        <w:ind w:firstLine="709"/>
        <w:jc w:val="both"/>
        <w:rPr>
          <w:b/>
          <w:szCs w:val="24"/>
        </w:rPr>
      </w:pPr>
      <w:r w:rsidRPr="002A5CAF">
        <w:rPr>
          <w:b/>
          <w:szCs w:val="2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425C9" w:rsidRPr="002A5CAF" w:rsidRDefault="006425C9" w:rsidP="006425C9">
      <w:pPr>
        <w:ind w:firstLine="709"/>
        <w:jc w:val="both"/>
        <w:rPr>
          <w:szCs w:val="24"/>
        </w:rPr>
      </w:pPr>
      <w:r w:rsidRPr="002A5CAF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2A5CAF">
        <w:rPr>
          <w:b/>
          <w:szCs w:val="24"/>
        </w:rPr>
        <w:t xml:space="preserve">частей 3-5 статьи 13, статьи 30, пункта 3 части 1 статьи 34 </w:t>
      </w:r>
      <w:r w:rsidRPr="002A5CAF">
        <w:rPr>
          <w:szCs w:val="24"/>
        </w:rPr>
        <w:t xml:space="preserve">Федерального закона Российской Федерации </w:t>
      </w:r>
      <w:r w:rsidRPr="002A5CAF">
        <w:rPr>
          <w:b/>
          <w:szCs w:val="24"/>
        </w:rPr>
        <w:t>от 29.12.2012 № 273-ФЗ</w:t>
      </w:r>
      <w:r w:rsidRPr="002A5CAF">
        <w:rPr>
          <w:szCs w:val="24"/>
        </w:rPr>
        <w:t xml:space="preserve"> «Об образовании в Российской Федерации»; </w:t>
      </w:r>
      <w:r w:rsidRPr="002A5CAF">
        <w:rPr>
          <w:b/>
          <w:szCs w:val="24"/>
        </w:rPr>
        <w:t>пункта 20</w:t>
      </w:r>
      <w:r w:rsidRPr="002A5C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A5CAF">
        <w:rPr>
          <w:b/>
          <w:szCs w:val="24"/>
        </w:rPr>
        <w:t>частью 5 статьи 5</w:t>
      </w:r>
      <w:r w:rsidRPr="002A5CAF">
        <w:rPr>
          <w:szCs w:val="24"/>
        </w:rPr>
        <w:t xml:space="preserve"> Федерального закона </w:t>
      </w:r>
      <w:r w:rsidRPr="002A5CAF">
        <w:rPr>
          <w:b/>
          <w:szCs w:val="24"/>
        </w:rPr>
        <w:t>от 05.05.2014 № 84-ФЗ</w:t>
      </w:r>
      <w:r w:rsidRPr="002A5CAF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425C9" w:rsidRPr="002A5CAF" w:rsidRDefault="006425C9" w:rsidP="006425C9">
      <w:pPr>
        <w:ind w:firstLine="709"/>
        <w:jc w:val="both"/>
        <w:rPr>
          <w:b/>
          <w:szCs w:val="24"/>
        </w:rPr>
      </w:pPr>
      <w:r w:rsidRPr="002A5CAF">
        <w:rPr>
          <w:b/>
          <w:szCs w:val="24"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</w:r>
      <w:r w:rsidRPr="002A5CAF">
        <w:rPr>
          <w:b/>
          <w:szCs w:val="24"/>
        </w:rPr>
        <w:lastRenderedPageBreak/>
        <w:t>государственной аккредитации образовательной программе:</w:t>
      </w:r>
    </w:p>
    <w:p w:rsidR="006425C9" w:rsidRPr="002A5CAF" w:rsidRDefault="006425C9" w:rsidP="006425C9">
      <w:pPr>
        <w:ind w:firstLine="709"/>
        <w:jc w:val="both"/>
        <w:rPr>
          <w:szCs w:val="24"/>
        </w:rPr>
      </w:pPr>
      <w:r w:rsidRPr="002A5CAF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2A5CAF">
        <w:rPr>
          <w:b/>
          <w:szCs w:val="24"/>
        </w:rPr>
        <w:t>пункта 9 части 1 статьи 33, части 3 статьи 34</w:t>
      </w:r>
      <w:r w:rsidRPr="002A5CAF">
        <w:rPr>
          <w:szCs w:val="24"/>
        </w:rPr>
        <w:t xml:space="preserve"> Федерального закона Российской Федерации </w:t>
      </w:r>
      <w:r w:rsidRPr="002A5CAF">
        <w:rPr>
          <w:b/>
          <w:szCs w:val="24"/>
        </w:rPr>
        <w:t>от 29.12.2012 № 273-ФЗ</w:t>
      </w:r>
      <w:r w:rsidRPr="002A5CAF">
        <w:rPr>
          <w:szCs w:val="24"/>
        </w:rPr>
        <w:t xml:space="preserve"> «Об образовании в Российской Федерации»; </w:t>
      </w:r>
      <w:r w:rsidRPr="002A5CAF">
        <w:rPr>
          <w:b/>
          <w:szCs w:val="24"/>
        </w:rPr>
        <w:t>пункта 43</w:t>
      </w:r>
      <w:r w:rsidRPr="002A5CAF">
        <w:rPr>
          <w:szCs w:val="2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6425C9" w:rsidRPr="002A5CAF" w:rsidRDefault="006425C9" w:rsidP="006425C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5.3 Содержание дисциплины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>Тема 1. Правовое регулирование рекламной деятельности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Понятие и признаки рекламы как разновидности информации. Основные требования, предъявляемые к рекламе. Специальные требования к рекламной деятельности. Правовая характеристика содержания и распространения рекламы. Защита несовершеннолетних при производстве, размещении и распространении рекламы. Участники рекламной деятельности (рекламодатель,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рекламопроизводитель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рекламораспространитель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). 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Тема 2. Источники правового регулирования рекламной деятельности 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 Система источников правового регулирования рекламной деятельности. Регулирование рекламной деятельности за рубежом. Международный кодекс рекламной практики. Европейская конвенция о трансграничном телевидении 1989 года. Рекламное законодательство Российской Федерации. Цели и задачи законодательства РФ о рекламе. Основные принципы рекламного законодательства России.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Тема 3. Права и обязанности участников рекламной деятельности 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Основные права и обязанности участников рекламной деятельности (рекламодателя,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рекламопроизводителя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рекламораспространителя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). Сроки хранения материалов, содержащих рекламу. Предоставление рекламной информации для производства и распространения рекламы. Права и обязанности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рекламопроизводителя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. Обязанность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рекламопроизводителя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 информировать рекламодателя об обстоятельствах, которые могут привести к нарушению законодательства о рекламе. Права и обязанности рекламодателя. Публичное предложение о заключении договора о рекламе. 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Тема 4. Основная классификация рекламы 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Классификация рекламы по предъявляемым к ней требованиям. Особенности рекламы в радио- и телепрограммах. Особенности рекламы в периодических печатных изданиях. Особенности рекламы в кино- и </w:t>
      </w:r>
      <w:proofErr w:type="spellStart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видеообслуживании</w:t>
      </w:r>
      <w:proofErr w:type="spellEnd"/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, справочном обслуживании. Особенности наружной рекламы (понятие, распространение). Особенности рекламы на транспортных средствах и почтовых отправлениях. Особенности рекламы отдельных видов товаров (алкогольных напитков, табака и табачных изделий; медикаментов, изделий медицинского назначения, медицинской техники; оружия, вооружения и военной техники). Особенности рекламы финансовых, страховых, инвестиционных услуг и ценных бумаг. Социальная реклама. 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Тема 5. Ненадлежащая реклама 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Понятие и сущность ненадлежащей рекламы. Виды ненадлежащей рекламы (недобросовестная, недостоверная, неэтичная, ложная, скрытая). 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t>Тема 6. Государственный контроль и саморегулирование в области рекламы</w:t>
      </w:r>
    </w:p>
    <w:p w:rsidR="006425C9" w:rsidRPr="002A5CAF" w:rsidRDefault="006425C9" w:rsidP="006425C9">
      <w:pPr>
        <w:jc w:val="both"/>
        <w:rPr>
          <w:rStyle w:val="fontstyle2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 xml:space="preserve">Государственный контроль органов исполнительной власти за рекламой. Организация и деятельность федерального антимонопольного органа по государственному контролю в области рекламы (МАП России). Полномочия федерального антимонопольного органа в области рекламы. </w:t>
      </w:r>
    </w:p>
    <w:p w:rsidR="006425C9" w:rsidRPr="002A5CAF" w:rsidRDefault="006425C9" w:rsidP="006425C9">
      <w:pPr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2A5CAF">
        <w:rPr>
          <w:rStyle w:val="fontstyle01"/>
          <w:rFonts w:ascii="Times New Roman" w:hAnsi="Times New Roman"/>
          <w:color w:val="auto"/>
          <w:sz w:val="24"/>
          <w:szCs w:val="24"/>
        </w:rPr>
        <w:lastRenderedPageBreak/>
        <w:t>Тема 7. Юридическая ответственность за нарушение законодательства о рекламе</w:t>
      </w:r>
    </w:p>
    <w:p w:rsidR="006425C9" w:rsidRPr="002A5CAF" w:rsidRDefault="006425C9" w:rsidP="006425C9">
      <w:pPr>
        <w:jc w:val="both"/>
        <w:rPr>
          <w:sz w:val="24"/>
          <w:szCs w:val="24"/>
        </w:rPr>
      </w:pPr>
      <w:r w:rsidRPr="002A5CAF">
        <w:rPr>
          <w:rStyle w:val="fontstyle21"/>
          <w:rFonts w:ascii="Times New Roman" w:hAnsi="Times New Roman"/>
          <w:color w:val="auto"/>
          <w:sz w:val="24"/>
          <w:szCs w:val="24"/>
        </w:rPr>
        <w:t>Понятие и виды юридической ответственности за нарушение законодательства Российской Федерации о рекламе. Пределы ответственности участников рекламной деятельности. Меры ответственность за нарушение законодательства о рекламе. Особенности гражданско-правовой ответственности за нарушение законодательства Российской Федерации о рекламе. Административная ответственность за нарушение законодательства Российской Федерации о рекламе. Уголовная ответственность за нарушение законодательства Российской Федерации о рекламе.</w:t>
      </w: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425C9" w:rsidRPr="002A5CAF" w:rsidRDefault="006425C9" w:rsidP="006425C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425C9" w:rsidRPr="002A5CAF" w:rsidRDefault="006425C9" w:rsidP="006425C9">
      <w:pPr>
        <w:pStyle w:val="a4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 xml:space="preserve">Методические указания для обучающихся по освоению дисциплины «Правовое регулирование рекламной деятельности»/ </w:t>
      </w:r>
      <w:r>
        <w:rPr>
          <w:rFonts w:ascii="Times New Roman" w:hAnsi="Times New Roman"/>
          <w:sz w:val="24"/>
          <w:szCs w:val="24"/>
        </w:rPr>
        <w:t>Е.В. Христинина</w:t>
      </w:r>
      <w:r w:rsidRPr="002A5CAF">
        <w:rPr>
          <w:rFonts w:ascii="Times New Roman" w:hAnsi="Times New Roman"/>
          <w:sz w:val="24"/>
          <w:szCs w:val="24"/>
        </w:rPr>
        <w:t>. – Омск: Изд-во О</w:t>
      </w:r>
      <w:r w:rsidR="009A1B1D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2A5CAF">
        <w:rPr>
          <w:rFonts w:ascii="Times New Roman" w:hAnsi="Times New Roman"/>
          <w:sz w:val="24"/>
          <w:szCs w:val="24"/>
        </w:rPr>
        <w:t>.</w:t>
      </w:r>
    </w:p>
    <w:p w:rsidR="006425C9" w:rsidRPr="002A5CAF" w:rsidRDefault="006425C9" w:rsidP="006425C9">
      <w:pPr>
        <w:pStyle w:val="a4"/>
        <w:numPr>
          <w:ilvl w:val="0"/>
          <w:numId w:val="6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6425C9" w:rsidRPr="002A5CAF" w:rsidRDefault="006425C9" w:rsidP="006425C9">
      <w:pPr>
        <w:pStyle w:val="a4"/>
        <w:numPr>
          <w:ilvl w:val="0"/>
          <w:numId w:val="6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6425C9" w:rsidRPr="002A5CAF" w:rsidRDefault="006425C9" w:rsidP="006425C9">
      <w:pPr>
        <w:pStyle w:val="a4"/>
        <w:numPr>
          <w:ilvl w:val="0"/>
          <w:numId w:val="6"/>
        </w:numPr>
        <w:spacing w:line="240" w:lineRule="auto"/>
        <w:ind w:left="284" w:firstLine="76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</w:t>
      </w:r>
    </w:p>
    <w:p w:rsidR="006425C9" w:rsidRPr="002A5CAF" w:rsidRDefault="006425C9" w:rsidP="006425C9">
      <w:pPr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6425C9" w:rsidRPr="00B27AC7" w:rsidRDefault="006425C9" w:rsidP="006425C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27AC7">
        <w:rPr>
          <w:b/>
          <w:bCs/>
          <w:i/>
          <w:sz w:val="24"/>
          <w:szCs w:val="24"/>
        </w:rPr>
        <w:t>Основная:</w:t>
      </w:r>
    </w:p>
    <w:p w:rsidR="006425C9" w:rsidRPr="00F86F48" w:rsidRDefault="006425C9" w:rsidP="006425C9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16" w:name="_Hlk45179201"/>
      <w:r w:rsidRPr="00F86F48">
        <w:rPr>
          <w:color w:val="000000"/>
          <w:sz w:val="24"/>
          <w:szCs w:val="24"/>
          <w:shd w:val="clear" w:color="auto" w:fill="FFFFFF"/>
        </w:rPr>
        <w:t>Правовое обеспечение профессиональной деятельности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учебник и практикум для вузов / А. Я. Капустин [и др.] ; под редакцией А. Я. Капустина. — 2-е изд., </w:t>
      </w:r>
      <w:proofErr w:type="spellStart"/>
      <w:r w:rsidRPr="00F86F48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86F48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382 с. — (Высшее образование). — ISBN 978-5-534-02684-9. — Текст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 </w:t>
      </w:r>
      <w:hyperlink r:id="rId7" w:tgtFrame="_blank" w:history="1">
        <w:r w:rsidRPr="00F86F48">
          <w:rPr>
            <w:color w:val="486C97"/>
            <w:sz w:val="24"/>
            <w:szCs w:val="24"/>
            <w:u w:val="single"/>
          </w:rPr>
          <w:t>https://urait.ru/bcode/449728</w:t>
        </w:r>
      </w:hyperlink>
    </w:p>
    <w:p w:rsidR="006425C9" w:rsidRPr="00F86F48" w:rsidRDefault="006425C9" w:rsidP="006425C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425C9" w:rsidRPr="00F86F48" w:rsidRDefault="006425C9" w:rsidP="006425C9">
      <w:pPr>
        <w:widowControl/>
        <w:autoSpaceDE/>
        <w:autoSpaceDN/>
        <w:adjustRightInd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F86F48">
        <w:rPr>
          <w:color w:val="000000"/>
          <w:sz w:val="24"/>
          <w:szCs w:val="24"/>
          <w:shd w:val="clear" w:color="auto" w:fill="FFFFFF"/>
        </w:rPr>
        <w:t>Связи с общественностью в органах власти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учебник для вузов / М. М. Васильева [и др.] ; под редакцией М. М. Васильевой. — 2-е изд., </w:t>
      </w:r>
      <w:proofErr w:type="spellStart"/>
      <w:r w:rsidRPr="00F86F48">
        <w:rPr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F86F48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366 с. — (Высшее образование). — ISBN 978-5-534-04540-6. — Текст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 </w:t>
      </w:r>
      <w:hyperlink r:id="rId8" w:tgtFrame="_blank" w:history="1">
        <w:r w:rsidRPr="00F86F48">
          <w:rPr>
            <w:color w:val="486C97"/>
            <w:sz w:val="24"/>
            <w:szCs w:val="24"/>
            <w:u w:val="single"/>
          </w:rPr>
          <w:t>https://urait.ru/bcode/450085</w:t>
        </w:r>
      </w:hyperlink>
    </w:p>
    <w:p w:rsidR="006425C9" w:rsidRPr="00F86F48" w:rsidRDefault="006425C9" w:rsidP="006425C9">
      <w:pPr>
        <w:widowControl/>
        <w:autoSpaceDE/>
        <w:autoSpaceDN/>
        <w:adjustRightInd/>
        <w:jc w:val="center"/>
        <w:rPr>
          <w:rFonts w:eastAsia="Calibri"/>
          <w:b/>
          <w:bCs/>
          <w:i/>
          <w:sz w:val="24"/>
          <w:szCs w:val="24"/>
          <w:lang w:eastAsia="en-US"/>
        </w:rPr>
      </w:pPr>
      <w:r w:rsidRPr="00F86F48">
        <w:rPr>
          <w:rFonts w:eastAsia="Calibri"/>
          <w:b/>
          <w:bCs/>
          <w:sz w:val="24"/>
          <w:szCs w:val="24"/>
          <w:lang w:eastAsia="en-US"/>
        </w:rPr>
        <w:t>Дополнительная</w:t>
      </w:r>
      <w:r w:rsidRPr="00F86F48">
        <w:rPr>
          <w:rFonts w:eastAsia="Calibri"/>
          <w:b/>
          <w:bCs/>
          <w:i/>
          <w:sz w:val="24"/>
          <w:szCs w:val="24"/>
          <w:lang w:eastAsia="en-US"/>
        </w:rPr>
        <w:t>:</w:t>
      </w:r>
    </w:p>
    <w:p w:rsidR="006425C9" w:rsidRPr="00F86F48" w:rsidRDefault="006425C9" w:rsidP="006425C9">
      <w:pPr>
        <w:tabs>
          <w:tab w:val="left" w:pos="-6379"/>
        </w:tabs>
        <w:jc w:val="both"/>
        <w:rPr>
          <w:i/>
          <w:iCs/>
          <w:color w:val="000000"/>
          <w:sz w:val="24"/>
          <w:szCs w:val="24"/>
        </w:rPr>
      </w:pPr>
    </w:p>
    <w:p w:rsidR="006425C9" w:rsidRPr="00F86F48" w:rsidRDefault="006425C9" w:rsidP="006425C9">
      <w:pPr>
        <w:tabs>
          <w:tab w:val="left" w:pos="-6379"/>
        </w:tabs>
        <w:jc w:val="both"/>
        <w:rPr>
          <w:sz w:val="24"/>
          <w:szCs w:val="24"/>
        </w:rPr>
      </w:pPr>
      <w:proofErr w:type="spellStart"/>
      <w:r w:rsidRPr="00F86F48">
        <w:rPr>
          <w:i/>
          <w:iCs/>
          <w:color w:val="000000"/>
          <w:sz w:val="24"/>
          <w:szCs w:val="24"/>
        </w:rPr>
        <w:t>Почекаев</w:t>
      </w:r>
      <w:proofErr w:type="spellEnd"/>
      <w:r w:rsidRPr="00F86F48">
        <w:rPr>
          <w:i/>
          <w:iCs/>
          <w:color w:val="000000"/>
          <w:sz w:val="24"/>
          <w:szCs w:val="24"/>
        </w:rPr>
        <w:t>, Р. Ю. </w:t>
      </w:r>
      <w:r w:rsidRPr="00F86F48">
        <w:rPr>
          <w:color w:val="000000"/>
          <w:sz w:val="24"/>
          <w:szCs w:val="24"/>
          <w:shd w:val="clear" w:color="auto" w:fill="FFFFFF"/>
        </w:rPr>
        <w:t xml:space="preserve"> История связей с общественностью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> 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учебное пособие для вузов / Р. Ю. </w:t>
      </w:r>
      <w:proofErr w:type="spellStart"/>
      <w:r w:rsidRPr="00F86F48">
        <w:rPr>
          <w:color w:val="000000"/>
          <w:sz w:val="24"/>
          <w:szCs w:val="24"/>
          <w:shd w:val="clear" w:color="auto" w:fill="FFFFFF"/>
        </w:rPr>
        <w:t>Почекаев</w:t>
      </w:r>
      <w:proofErr w:type="spellEnd"/>
      <w:r w:rsidRPr="00F86F48">
        <w:rPr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Pr="00F86F48">
        <w:rPr>
          <w:color w:val="000000"/>
          <w:sz w:val="24"/>
          <w:szCs w:val="24"/>
          <w:shd w:val="clear" w:color="auto" w:fill="FFFFFF"/>
        </w:rPr>
        <w:t>испр</w:t>
      </w:r>
      <w:proofErr w:type="spellEnd"/>
      <w:r w:rsidRPr="00F86F48">
        <w:rPr>
          <w:color w:val="000000"/>
          <w:sz w:val="24"/>
          <w:szCs w:val="24"/>
          <w:shd w:val="clear" w:color="auto" w:fill="FFFFFF"/>
        </w:rPr>
        <w:t>. и доп. — Москва : Издательство Юрайт, 2020. — 223 с. — (Высшее образование). — ISBN 978-5-534-04832-2. — Текст</w:t>
      </w:r>
      <w:proofErr w:type="gramStart"/>
      <w:r w:rsidRPr="00F86F48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86F48">
        <w:rPr>
          <w:color w:val="000000"/>
          <w:sz w:val="24"/>
          <w:szCs w:val="24"/>
          <w:shd w:val="clear" w:color="auto" w:fill="FFFFFF"/>
        </w:rPr>
        <w:t xml:space="preserve"> электронный // ЭБС Юрайт [сайт]. — URL: </w:t>
      </w:r>
      <w:hyperlink r:id="rId9" w:tgtFrame="_blank" w:history="1">
        <w:r w:rsidRPr="00F86F48">
          <w:rPr>
            <w:color w:val="486C97"/>
            <w:sz w:val="24"/>
            <w:szCs w:val="24"/>
            <w:u w:val="single"/>
          </w:rPr>
          <w:t>https://urait.ru/bcode/453642</w:t>
        </w:r>
      </w:hyperlink>
    </w:p>
    <w:bookmarkEnd w:id="16"/>
    <w:p w:rsidR="006425C9" w:rsidRPr="002D7170" w:rsidRDefault="006425C9" w:rsidP="006425C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6425C9" w:rsidRPr="002D7170" w:rsidRDefault="006425C9" w:rsidP="006425C9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proofErr w:type="spellStart"/>
      <w:r w:rsidRPr="002D7170">
        <w:rPr>
          <w:i/>
          <w:iCs/>
          <w:color w:val="000000"/>
          <w:sz w:val="24"/>
          <w:szCs w:val="24"/>
        </w:rPr>
        <w:lastRenderedPageBreak/>
        <w:t>Жильцова</w:t>
      </w:r>
      <w:proofErr w:type="spellEnd"/>
      <w:r w:rsidRPr="002D7170">
        <w:rPr>
          <w:i/>
          <w:iCs/>
          <w:color w:val="000000"/>
          <w:sz w:val="24"/>
          <w:szCs w:val="24"/>
        </w:rPr>
        <w:t>, О. Н. </w:t>
      </w:r>
      <w:r w:rsidRPr="002D7170">
        <w:rPr>
          <w:color w:val="000000"/>
          <w:sz w:val="24"/>
          <w:szCs w:val="24"/>
        </w:rPr>
        <w:t xml:space="preserve"> Рекламная деятельность</w:t>
      </w:r>
      <w:proofErr w:type="gramStart"/>
      <w:r w:rsidRPr="002D7170">
        <w:rPr>
          <w:color w:val="000000"/>
          <w:sz w:val="24"/>
          <w:szCs w:val="24"/>
        </w:rPr>
        <w:t> :</w:t>
      </w:r>
      <w:proofErr w:type="gramEnd"/>
      <w:r w:rsidRPr="002D7170">
        <w:rPr>
          <w:color w:val="000000"/>
          <w:sz w:val="24"/>
          <w:szCs w:val="24"/>
        </w:rPr>
        <w:t xml:space="preserve"> учебник и практикум для вузов / О. Н. </w:t>
      </w:r>
      <w:proofErr w:type="spellStart"/>
      <w:r w:rsidRPr="002D7170">
        <w:rPr>
          <w:color w:val="000000"/>
          <w:sz w:val="24"/>
          <w:szCs w:val="24"/>
        </w:rPr>
        <w:t>Жильцова</w:t>
      </w:r>
      <w:proofErr w:type="spellEnd"/>
      <w:r w:rsidRPr="002D7170">
        <w:rPr>
          <w:color w:val="000000"/>
          <w:sz w:val="24"/>
          <w:szCs w:val="24"/>
        </w:rPr>
        <w:t>, И. М. </w:t>
      </w:r>
      <w:proofErr w:type="spellStart"/>
      <w:r w:rsidRPr="002D7170">
        <w:rPr>
          <w:color w:val="000000"/>
          <w:sz w:val="24"/>
          <w:szCs w:val="24"/>
        </w:rPr>
        <w:t>Синяева</w:t>
      </w:r>
      <w:proofErr w:type="spellEnd"/>
      <w:r w:rsidRPr="002D7170">
        <w:rPr>
          <w:color w:val="000000"/>
          <w:sz w:val="24"/>
          <w:szCs w:val="24"/>
        </w:rPr>
        <w:t>, Д. А. Жильцов. — Москва</w:t>
      </w:r>
      <w:proofErr w:type="gramStart"/>
      <w:r w:rsidRPr="002D7170">
        <w:rPr>
          <w:color w:val="000000"/>
          <w:sz w:val="24"/>
          <w:szCs w:val="24"/>
        </w:rPr>
        <w:t> :</w:t>
      </w:r>
      <w:proofErr w:type="gramEnd"/>
      <w:r w:rsidRPr="002D7170">
        <w:rPr>
          <w:color w:val="000000"/>
          <w:sz w:val="24"/>
          <w:szCs w:val="24"/>
        </w:rPr>
        <w:t xml:space="preserve"> Издательство Юрайт, 2020. — 233 с. — (Высшее образование). — ISBN 978-5-9916-9889-4. — Текст</w:t>
      </w:r>
      <w:proofErr w:type="gramStart"/>
      <w:r w:rsidRPr="002D7170">
        <w:rPr>
          <w:color w:val="000000"/>
          <w:sz w:val="24"/>
          <w:szCs w:val="24"/>
        </w:rPr>
        <w:t xml:space="preserve"> :</w:t>
      </w:r>
      <w:proofErr w:type="gramEnd"/>
      <w:r w:rsidRPr="002D7170">
        <w:rPr>
          <w:color w:val="000000"/>
          <w:sz w:val="24"/>
          <w:szCs w:val="24"/>
        </w:rPr>
        <w:t xml:space="preserve"> электронный // ЭБС Юрайт [сайт]. — URL: </w:t>
      </w:r>
      <w:hyperlink r:id="rId10" w:tgtFrame="_blank" w:history="1">
        <w:r w:rsidRPr="002D7170">
          <w:rPr>
            <w:color w:val="486C97"/>
            <w:sz w:val="24"/>
            <w:szCs w:val="24"/>
            <w:u w:val="single"/>
          </w:rPr>
          <w:t>https://urait.ru/bcode/451045</w:t>
        </w:r>
      </w:hyperlink>
    </w:p>
    <w:p w:rsidR="006425C9" w:rsidRPr="002A5CAF" w:rsidRDefault="006425C9" w:rsidP="006425C9">
      <w:pPr>
        <w:ind w:firstLine="709"/>
        <w:jc w:val="both"/>
        <w:rPr>
          <w:b/>
          <w:sz w:val="24"/>
          <w:szCs w:val="24"/>
        </w:rPr>
      </w:pPr>
      <w:r w:rsidRPr="002A5CAF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2A5CA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2A5CA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2A5CAF">
        <w:rPr>
          <w:rFonts w:ascii="Times New Roman" w:hAnsi="Times New Roman"/>
          <w:sz w:val="24"/>
          <w:szCs w:val="24"/>
        </w:rPr>
        <w:t>Elsevier</w:t>
      </w:r>
      <w:proofErr w:type="spellEnd"/>
      <w:r w:rsidRPr="002A5CA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6425C9" w:rsidRPr="002A5CAF" w:rsidRDefault="006425C9" w:rsidP="006425C9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5CA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6425C9" w:rsidRPr="002A5CAF" w:rsidRDefault="006425C9" w:rsidP="006425C9">
      <w:pPr>
        <w:ind w:firstLine="709"/>
        <w:jc w:val="both"/>
        <w:rPr>
          <w:rFonts w:eastAsia="Calibri"/>
          <w:sz w:val="24"/>
          <w:szCs w:val="24"/>
        </w:rPr>
      </w:pPr>
      <w:r w:rsidRPr="002A5CA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6425C9" w:rsidRPr="002A5CAF" w:rsidRDefault="006425C9" w:rsidP="006425C9">
      <w:pPr>
        <w:ind w:firstLine="709"/>
        <w:jc w:val="both"/>
        <w:rPr>
          <w:rFonts w:eastAsia="Calibri"/>
          <w:sz w:val="24"/>
          <w:szCs w:val="24"/>
        </w:rPr>
      </w:pPr>
      <w:r w:rsidRPr="002A5CA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6425C9" w:rsidRPr="002A5CAF" w:rsidRDefault="006425C9" w:rsidP="006425C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6425C9" w:rsidRPr="002A5CAF" w:rsidRDefault="006425C9" w:rsidP="006425C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5CAF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Для того чтобы успешно освоить дисциплину </w:t>
      </w:r>
      <w:r w:rsidRPr="002A5CAF">
        <w:rPr>
          <w:bCs/>
          <w:sz w:val="24"/>
          <w:szCs w:val="24"/>
        </w:rPr>
        <w:t>«</w:t>
      </w:r>
      <w:r w:rsidRPr="002A5CAF">
        <w:rPr>
          <w:b/>
          <w:sz w:val="24"/>
          <w:szCs w:val="24"/>
        </w:rPr>
        <w:t>Правовое регулирование рекламной деятельности</w:t>
      </w:r>
      <w:r w:rsidRPr="002A5CAF">
        <w:rPr>
          <w:bCs/>
          <w:sz w:val="24"/>
          <w:szCs w:val="24"/>
        </w:rPr>
        <w:t xml:space="preserve">» </w:t>
      </w:r>
      <w:r w:rsidRPr="002A5CAF">
        <w:rPr>
          <w:sz w:val="24"/>
          <w:szCs w:val="24"/>
        </w:rPr>
        <w:t>обучающиеся должны выполнить следующие методические указания.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A5CAF">
        <w:rPr>
          <w:sz w:val="24"/>
          <w:szCs w:val="24"/>
        </w:rPr>
        <w:lastRenderedPageBreak/>
        <w:t xml:space="preserve">подготовки к занятиям </w:t>
      </w:r>
      <w:r w:rsidRPr="002A5CAF">
        <w:rPr>
          <w:b/>
          <w:sz w:val="24"/>
          <w:szCs w:val="24"/>
        </w:rPr>
        <w:t>лекционного типа</w:t>
      </w:r>
      <w:r w:rsidRPr="002A5CAF">
        <w:rPr>
          <w:sz w:val="24"/>
          <w:szCs w:val="24"/>
        </w:rPr>
        <w:t>: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6425C9" w:rsidRPr="002A5CAF" w:rsidRDefault="006425C9" w:rsidP="006425C9">
      <w:pPr>
        <w:ind w:firstLine="709"/>
        <w:jc w:val="both"/>
        <w:rPr>
          <w:b/>
          <w:sz w:val="24"/>
          <w:szCs w:val="24"/>
        </w:rPr>
      </w:pPr>
      <w:r w:rsidRPr="002A5CA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A5CAF">
        <w:rPr>
          <w:b/>
          <w:sz w:val="24"/>
          <w:szCs w:val="24"/>
        </w:rPr>
        <w:t xml:space="preserve">семинарского типа: 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6425C9" w:rsidRPr="002A5CAF" w:rsidRDefault="006425C9" w:rsidP="006425C9">
      <w:pPr>
        <w:ind w:firstLine="709"/>
        <w:jc w:val="both"/>
        <w:rPr>
          <w:b/>
          <w:sz w:val="24"/>
          <w:szCs w:val="24"/>
        </w:rPr>
      </w:pPr>
      <w:r w:rsidRPr="002A5CA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A5CAF">
        <w:rPr>
          <w:b/>
          <w:sz w:val="24"/>
          <w:szCs w:val="24"/>
        </w:rPr>
        <w:t>самостоятельной работы: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</w:t>
      </w:r>
      <w:r w:rsidRPr="002A5CAF">
        <w:rPr>
          <w:sz w:val="24"/>
          <w:szCs w:val="24"/>
        </w:rPr>
        <w:lastRenderedPageBreak/>
        <w:t>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lastRenderedPageBreak/>
        <w:t xml:space="preserve">контролировать свои действия и действия своих товарищей, объективно оценивать свои действия; </w:t>
      </w:r>
    </w:p>
    <w:p w:rsidR="006425C9" w:rsidRPr="002A5CAF" w:rsidRDefault="006425C9" w:rsidP="006425C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A5CA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b/>
          <w:bCs/>
          <w:sz w:val="24"/>
          <w:szCs w:val="24"/>
        </w:rPr>
        <w:t>Подготовка к промежуточной аттестации</w:t>
      </w:r>
      <w:r w:rsidRPr="002A5CAF">
        <w:rPr>
          <w:bCs/>
          <w:sz w:val="24"/>
          <w:szCs w:val="24"/>
        </w:rPr>
        <w:t>: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При подготовке к промежуточной аттестации целесообразно: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- внимательно прочитать рекомендованную литературу;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6425C9" w:rsidRPr="002A5CAF" w:rsidRDefault="006425C9" w:rsidP="006425C9">
      <w:pPr>
        <w:ind w:firstLine="709"/>
        <w:jc w:val="both"/>
        <w:rPr>
          <w:sz w:val="24"/>
          <w:szCs w:val="24"/>
        </w:rPr>
      </w:pPr>
    </w:p>
    <w:p w:rsidR="006425C9" w:rsidRPr="002A5CAF" w:rsidRDefault="006425C9" w:rsidP="006425C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A5CAF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A5CAF">
        <w:rPr>
          <w:sz w:val="24"/>
          <w:szCs w:val="24"/>
        </w:rPr>
        <w:t>MicrosoftPowerPoint</w:t>
      </w:r>
      <w:proofErr w:type="spellEnd"/>
      <w:r w:rsidRPr="002A5CAF">
        <w:rPr>
          <w:sz w:val="24"/>
          <w:szCs w:val="24"/>
        </w:rPr>
        <w:t>, видеоматериалов, слайдов.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A5CAF">
        <w:rPr>
          <w:sz w:val="24"/>
          <w:szCs w:val="24"/>
        </w:rPr>
        <w:t>Moodle</w:t>
      </w:r>
      <w:proofErr w:type="spellEnd"/>
      <w:r w:rsidRPr="002A5CAF">
        <w:rPr>
          <w:sz w:val="24"/>
          <w:szCs w:val="24"/>
        </w:rPr>
        <w:t>, обеспечивает:</w:t>
      </w:r>
    </w:p>
    <w:p w:rsidR="006425C9" w:rsidRPr="002A5CAF" w:rsidRDefault="006425C9" w:rsidP="006425C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2A5CAF">
        <w:rPr>
          <w:sz w:val="24"/>
          <w:szCs w:val="24"/>
        </w:rPr>
        <w:t xml:space="preserve">( </w:t>
      </w:r>
      <w:proofErr w:type="spellStart"/>
      <w:proofErr w:type="gramEnd"/>
      <w:r w:rsidRPr="002A5CAF">
        <w:rPr>
          <w:sz w:val="24"/>
          <w:szCs w:val="24"/>
        </w:rPr>
        <w:t>ЭБСIPRBooks</w:t>
      </w:r>
      <w:proofErr w:type="spellEnd"/>
      <w:r w:rsidRPr="002A5CAF">
        <w:rPr>
          <w:sz w:val="24"/>
          <w:szCs w:val="24"/>
        </w:rPr>
        <w:t xml:space="preserve">, ЭБС </w:t>
      </w:r>
      <w:proofErr w:type="spellStart"/>
      <w:r w:rsidRPr="002A5CAF">
        <w:rPr>
          <w:sz w:val="24"/>
          <w:szCs w:val="24"/>
        </w:rPr>
        <w:t>Юрайт</w:t>
      </w:r>
      <w:proofErr w:type="spellEnd"/>
      <w:r w:rsidRPr="002A5CA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6425C9" w:rsidRPr="002A5CAF" w:rsidRDefault="006425C9" w:rsidP="006425C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425C9" w:rsidRPr="002A5CAF" w:rsidRDefault="006425C9" w:rsidP="006425C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425C9" w:rsidRPr="002A5CAF" w:rsidRDefault="006425C9" w:rsidP="006425C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425C9" w:rsidRPr="002A5CAF" w:rsidRDefault="006425C9" w:rsidP="006425C9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компьютерное тестирование;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демонстрация мультимедийных материалов.</w:t>
      </w:r>
    </w:p>
    <w:p w:rsidR="006425C9" w:rsidRPr="00E8796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A5CAF">
        <w:rPr>
          <w:sz w:val="24"/>
          <w:szCs w:val="24"/>
        </w:rPr>
        <w:t>ПЕРЕЧЕНЬ</w:t>
      </w:r>
      <w:r w:rsidRPr="00E8796F">
        <w:rPr>
          <w:sz w:val="24"/>
          <w:szCs w:val="24"/>
          <w:lang w:val="en-US"/>
        </w:rPr>
        <w:t xml:space="preserve"> </w:t>
      </w:r>
      <w:r w:rsidRPr="002A5CAF">
        <w:rPr>
          <w:sz w:val="24"/>
          <w:szCs w:val="24"/>
        </w:rPr>
        <w:t>ПРОГРАММНОГО</w:t>
      </w:r>
      <w:r w:rsidRPr="00E8796F">
        <w:rPr>
          <w:sz w:val="24"/>
          <w:szCs w:val="24"/>
          <w:lang w:val="en-US"/>
        </w:rPr>
        <w:t xml:space="preserve"> </w:t>
      </w:r>
      <w:r w:rsidRPr="002A5CAF">
        <w:rPr>
          <w:sz w:val="24"/>
          <w:szCs w:val="24"/>
        </w:rPr>
        <w:t>ОБЕСПЕЧЕНИЯ</w:t>
      </w:r>
    </w:p>
    <w:p w:rsidR="006425C9" w:rsidRPr="00E8796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8796F">
        <w:rPr>
          <w:sz w:val="24"/>
          <w:szCs w:val="24"/>
          <w:lang w:val="en-US"/>
        </w:rPr>
        <w:t>•</w:t>
      </w:r>
      <w:r w:rsidRPr="00E8796F">
        <w:rPr>
          <w:sz w:val="24"/>
          <w:szCs w:val="24"/>
          <w:lang w:val="en-US"/>
        </w:rPr>
        <w:tab/>
      </w:r>
      <w:proofErr w:type="spellStart"/>
      <w:r w:rsidRPr="002A5CAF">
        <w:rPr>
          <w:sz w:val="24"/>
          <w:szCs w:val="24"/>
          <w:lang w:val="en-US"/>
        </w:rPr>
        <w:t>MicrosoftWindows</w:t>
      </w:r>
      <w:proofErr w:type="spellEnd"/>
      <w:r w:rsidRPr="00E8796F">
        <w:rPr>
          <w:sz w:val="24"/>
          <w:szCs w:val="24"/>
          <w:lang w:val="en-US"/>
        </w:rPr>
        <w:t xml:space="preserve"> 10 </w:t>
      </w:r>
      <w:r w:rsidRPr="002A5CAF">
        <w:rPr>
          <w:sz w:val="24"/>
          <w:szCs w:val="24"/>
          <w:lang w:val="en-US"/>
        </w:rPr>
        <w:t>Professional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A5CAF">
        <w:rPr>
          <w:sz w:val="24"/>
          <w:szCs w:val="24"/>
          <w:lang w:val="en-US"/>
        </w:rPr>
        <w:t>•</w:t>
      </w:r>
      <w:r w:rsidRPr="002A5CAF">
        <w:rPr>
          <w:sz w:val="24"/>
          <w:szCs w:val="24"/>
          <w:lang w:val="en-US"/>
        </w:rPr>
        <w:tab/>
        <w:t xml:space="preserve">Microsoft Windows XP Professional SP3 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A5CAF">
        <w:rPr>
          <w:sz w:val="24"/>
          <w:szCs w:val="24"/>
          <w:lang w:val="en-US"/>
        </w:rPr>
        <w:t>•</w:t>
      </w:r>
      <w:r w:rsidRPr="002A5CAF">
        <w:rPr>
          <w:sz w:val="24"/>
          <w:szCs w:val="24"/>
          <w:lang w:val="en-US"/>
        </w:rPr>
        <w:tab/>
        <w:t xml:space="preserve">Microsoft Office Professional 2007 Russian </w:t>
      </w:r>
    </w:p>
    <w:p w:rsidR="006425C9" w:rsidRPr="00E8796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8796F">
        <w:rPr>
          <w:sz w:val="24"/>
          <w:szCs w:val="24"/>
          <w:lang w:val="en-US"/>
        </w:rPr>
        <w:lastRenderedPageBreak/>
        <w:t>•</w:t>
      </w:r>
      <w:r w:rsidRPr="00E8796F">
        <w:rPr>
          <w:sz w:val="24"/>
          <w:szCs w:val="24"/>
          <w:lang w:val="en-US"/>
        </w:rPr>
        <w:tab/>
      </w:r>
      <w:r w:rsidRPr="002A5CAF">
        <w:rPr>
          <w:bCs/>
          <w:sz w:val="24"/>
          <w:szCs w:val="24"/>
          <w:lang w:val="en-US"/>
        </w:rPr>
        <w:t>C</w:t>
      </w:r>
      <w:proofErr w:type="spellStart"/>
      <w:r w:rsidRPr="002A5CAF">
        <w:rPr>
          <w:bCs/>
          <w:sz w:val="24"/>
          <w:szCs w:val="24"/>
        </w:rPr>
        <w:t>вободно</w:t>
      </w:r>
      <w:proofErr w:type="spellEnd"/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распространяемый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офисный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пакет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с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открытым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исходным</w:t>
      </w:r>
      <w:r w:rsidRPr="00E8796F">
        <w:rPr>
          <w:bCs/>
          <w:sz w:val="24"/>
          <w:szCs w:val="24"/>
          <w:lang w:val="en-US"/>
        </w:rPr>
        <w:t xml:space="preserve"> </w:t>
      </w:r>
      <w:r w:rsidRPr="002A5CAF">
        <w:rPr>
          <w:bCs/>
          <w:sz w:val="24"/>
          <w:szCs w:val="24"/>
        </w:rPr>
        <w:t>кодом</w:t>
      </w:r>
      <w:r w:rsidRPr="00E8796F">
        <w:rPr>
          <w:bCs/>
          <w:sz w:val="24"/>
          <w:szCs w:val="24"/>
          <w:lang w:val="en-US"/>
        </w:rPr>
        <w:t xml:space="preserve"> </w:t>
      </w:r>
      <w:proofErr w:type="spellStart"/>
      <w:r w:rsidRPr="00E8796F">
        <w:rPr>
          <w:bCs/>
          <w:sz w:val="24"/>
          <w:szCs w:val="24"/>
          <w:lang w:val="en-US"/>
        </w:rPr>
        <w:t>LibreOffice</w:t>
      </w:r>
      <w:proofErr w:type="spellEnd"/>
      <w:r w:rsidRPr="00E8796F">
        <w:rPr>
          <w:bCs/>
          <w:sz w:val="24"/>
          <w:szCs w:val="24"/>
          <w:lang w:val="en-US"/>
        </w:rPr>
        <w:t xml:space="preserve"> 6.0.3.2 Stable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  <w:t>Антивирус Касперского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A5CAF">
        <w:rPr>
          <w:sz w:val="24"/>
          <w:szCs w:val="24"/>
        </w:rPr>
        <w:t>•</w:t>
      </w:r>
      <w:r w:rsidRPr="002A5CAF">
        <w:rPr>
          <w:sz w:val="24"/>
          <w:szCs w:val="24"/>
        </w:rPr>
        <w:tab/>
      </w:r>
      <w:proofErr w:type="spellStart"/>
      <w:r w:rsidRPr="002A5CAF">
        <w:rPr>
          <w:sz w:val="24"/>
          <w:szCs w:val="24"/>
        </w:rPr>
        <w:t>Cистема</w:t>
      </w:r>
      <w:proofErr w:type="spellEnd"/>
      <w:r w:rsidRPr="002A5CAF">
        <w:rPr>
          <w:sz w:val="24"/>
          <w:szCs w:val="24"/>
        </w:rPr>
        <w:t xml:space="preserve"> управления курсами LMS Русский </w:t>
      </w:r>
      <w:proofErr w:type="spellStart"/>
      <w:r w:rsidRPr="002A5CAF">
        <w:rPr>
          <w:sz w:val="24"/>
          <w:szCs w:val="24"/>
        </w:rPr>
        <w:t>Moodle</w:t>
      </w:r>
      <w:proofErr w:type="spellEnd"/>
      <w:r w:rsidRPr="002A5CAF">
        <w:rPr>
          <w:sz w:val="24"/>
          <w:szCs w:val="24"/>
        </w:rPr>
        <w:t xml:space="preserve"> 3KL</w:t>
      </w:r>
    </w:p>
    <w:p w:rsidR="006425C9" w:rsidRPr="002A5CAF" w:rsidRDefault="006425C9" w:rsidP="006425C9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6425C9" w:rsidRDefault="006425C9" w:rsidP="006425C9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425C9" w:rsidRDefault="006425C9" w:rsidP="006425C9">
      <w:pPr>
        <w:pStyle w:val="a4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6425C9" w:rsidRDefault="006425C9" w:rsidP="006425C9">
      <w:pPr>
        <w:jc w:val="both"/>
        <w:rPr>
          <w:b/>
          <w:sz w:val="24"/>
          <w:szCs w:val="24"/>
        </w:rPr>
      </w:pPr>
    </w:p>
    <w:p w:rsidR="006425C9" w:rsidRDefault="006425C9" w:rsidP="006425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MicrosoftOfficeProfessionalPlus</w:t>
      </w:r>
      <w:r>
        <w:rPr>
          <w:sz w:val="24"/>
          <w:szCs w:val="24"/>
        </w:rPr>
        <w:t xml:space="preserve"> 2007;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  <w:lang w:val="en-US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 xml:space="preserve">колонки, стенды </w:t>
      </w:r>
      <w:r>
        <w:rPr>
          <w:sz w:val="24"/>
          <w:szCs w:val="24"/>
          <w:shd w:val="clear" w:color="auto" w:fill="F9F9F9"/>
        </w:rPr>
        <w:lastRenderedPageBreak/>
        <w:t xml:space="preserve">информационные, экран, мультимедийный проектор, кафедра. Оборудование: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color w:val="auto"/>
            <w:sz w:val="24"/>
            <w:szCs w:val="24"/>
          </w:rPr>
          <w:t xml:space="preserve">www.biblio-online. </w:t>
        </w:r>
        <w:proofErr w:type="spellStart"/>
        <w:r>
          <w:rPr>
            <w:rStyle w:val="a7"/>
            <w:color w:val="auto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>
        <w:rPr>
          <w:sz w:val="24"/>
          <w:szCs w:val="24"/>
          <w:shd w:val="clear" w:color="auto" w:fill="F9F9F9"/>
          <w:lang w:val="en-US"/>
        </w:rPr>
        <w:t>Moodle</w:t>
      </w:r>
      <w:r>
        <w:rPr>
          <w:sz w:val="24"/>
          <w:szCs w:val="24"/>
          <w:shd w:val="clear" w:color="auto" w:fill="F9F9F9"/>
        </w:rPr>
        <w:t>.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исследований,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Столы аудиторные, стулья аудиторные, стол преподавателя, стул преподавателя, кафедра, 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</w:t>
      </w:r>
      <w:r>
        <w:rPr>
          <w:sz w:val="24"/>
          <w:szCs w:val="24"/>
          <w:shd w:val="clear" w:color="auto" w:fill="F4F9FB"/>
        </w:rPr>
        <w:t>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proofErr w:type="spellStart"/>
      <w:r>
        <w:rPr>
          <w:sz w:val="24"/>
          <w:szCs w:val="24"/>
          <w:lang w:val="en-US"/>
        </w:rPr>
        <w:t>MicrosoftWindowsXP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7"/>
            <w:color w:val="auto"/>
            <w:sz w:val="24"/>
            <w:szCs w:val="24"/>
            <w:lang w:val="en-US"/>
          </w:rPr>
          <w:t>www</w:t>
        </w:r>
        <w:r>
          <w:rPr>
            <w:rStyle w:val="a7"/>
            <w:color w:val="auto"/>
            <w:sz w:val="24"/>
            <w:szCs w:val="24"/>
          </w:rPr>
          <w:t>.</w:t>
        </w:r>
        <w:proofErr w:type="spellStart"/>
        <w:r>
          <w:rPr>
            <w:rStyle w:val="a7"/>
            <w:color w:val="auto"/>
            <w:sz w:val="24"/>
            <w:szCs w:val="24"/>
            <w:lang w:val="en-US"/>
          </w:rPr>
          <w:t>biblio</w:t>
        </w:r>
        <w:proofErr w:type="spellEnd"/>
        <w:r>
          <w:rPr>
            <w:rStyle w:val="a7"/>
            <w:color w:val="auto"/>
            <w:sz w:val="24"/>
            <w:szCs w:val="24"/>
          </w:rPr>
          <w:t>-</w:t>
        </w:r>
        <w:r>
          <w:rPr>
            <w:rStyle w:val="a7"/>
            <w:color w:val="auto"/>
            <w:sz w:val="24"/>
            <w:szCs w:val="24"/>
            <w:lang w:val="en-US"/>
          </w:rPr>
          <w:t>online</w:t>
        </w:r>
        <w:r>
          <w:rPr>
            <w:rStyle w:val="a7"/>
            <w:color w:val="auto"/>
            <w:sz w:val="24"/>
            <w:szCs w:val="24"/>
          </w:rPr>
          <w:t xml:space="preserve">. </w:t>
        </w:r>
        <w:proofErr w:type="spellStart"/>
        <w:r>
          <w:rPr>
            <w:rStyle w:val="a7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6425C9" w:rsidRDefault="006425C9" w:rsidP="006425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 xml:space="preserve"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6425C9" w:rsidRDefault="006425C9" w:rsidP="006425C9">
      <w:pPr>
        <w:ind w:firstLine="709"/>
        <w:jc w:val="both"/>
        <w:rPr>
          <w:rFonts w:ascii="Calibri" w:hAnsi="Calibri"/>
          <w:sz w:val="24"/>
          <w:szCs w:val="24"/>
        </w:rPr>
      </w:pPr>
    </w:p>
    <w:p w:rsidR="006425C9" w:rsidRDefault="006425C9" w:rsidP="006425C9">
      <w:pPr>
        <w:ind w:firstLine="708"/>
        <w:jc w:val="both"/>
        <w:rPr>
          <w:sz w:val="24"/>
          <w:szCs w:val="24"/>
        </w:rPr>
      </w:pPr>
    </w:p>
    <w:p w:rsidR="006425C9" w:rsidRPr="002A5CAF" w:rsidRDefault="006425C9" w:rsidP="006425C9">
      <w:pPr>
        <w:widowControl/>
        <w:autoSpaceDE/>
        <w:adjustRightInd/>
        <w:ind w:firstLine="709"/>
        <w:jc w:val="both"/>
      </w:pPr>
    </w:p>
    <w:p w:rsidR="00BE330A" w:rsidRDefault="00BE330A"/>
    <w:sectPr w:rsidR="00BE330A" w:rsidSect="000D7D3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95" w:rsidRDefault="00240B95">
      <w:r>
        <w:separator/>
      </w:r>
    </w:p>
  </w:endnote>
  <w:endnote w:type="continuationSeparator" w:id="1">
    <w:p w:rsidR="00240B95" w:rsidRDefault="0024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95" w:rsidRDefault="00240B95">
      <w:r>
        <w:separator/>
      </w:r>
    </w:p>
  </w:footnote>
  <w:footnote w:type="continuationSeparator" w:id="1">
    <w:p w:rsidR="00240B95" w:rsidRDefault="00240B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67FE8"/>
    <w:multiLevelType w:val="hybridMultilevel"/>
    <w:tmpl w:val="975A01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1D063784"/>
    <w:multiLevelType w:val="hybridMultilevel"/>
    <w:tmpl w:val="031A3FF6"/>
    <w:lvl w:ilvl="0" w:tplc="0D6E9C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63904B95"/>
    <w:multiLevelType w:val="hybridMultilevel"/>
    <w:tmpl w:val="89DC57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567FE"/>
    <w:multiLevelType w:val="hybridMultilevel"/>
    <w:tmpl w:val="79BC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5"/>
  </w:num>
  <w:num w:numId="5">
    <w:abstractNumId w:val="7"/>
  </w:num>
  <w:num w:numId="6">
    <w:abstractNumId w:val="11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14"/>
  </w:num>
  <w:num w:numId="12">
    <w:abstractNumId w:val="13"/>
  </w:num>
  <w:num w:numId="13">
    <w:abstractNumId w:val="2"/>
  </w:num>
  <w:num w:numId="14">
    <w:abstractNumId w:val="5"/>
  </w:num>
  <w:num w:numId="15">
    <w:abstractNumId w:val="10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5C9"/>
    <w:rsid w:val="00023CF5"/>
    <w:rsid w:val="00037D66"/>
    <w:rsid w:val="000A2EF3"/>
    <w:rsid w:val="000C6F2C"/>
    <w:rsid w:val="000D7D36"/>
    <w:rsid w:val="00173B43"/>
    <w:rsid w:val="00240B95"/>
    <w:rsid w:val="00251BD3"/>
    <w:rsid w:val="002E41A7"/>
    <w:rsid w:val="004B3250"/>
    <w:rsid w:val="005A61F6"/>
    <w:rsid w:val="005D414A"/>
    <w:rsid w:val="006425C9"/>
    <w:rsid w:val="006E01E7"/>
    <w:rsid w:val="007376F8"/>
    <w:rsid w:val="007A7E27"/>
    <w:rsid w:val="009A1B1D"/>
    <w:rsid w:val="009B14E5"/>
    <w:rsid w:val="00AA74AF"/>
    <w:rsid w:val="00AC2C68"/>
    <w:rsid w:val="00BE330A"/>
    <w:rsid w:val="00DA4E48"/>
    <w:rsid w:val="00E06396"/>
    <w:rsid w:val="00E8796F"/>
    <w:rsid w:val="00F6632C"/>
    <w:rsid w:val="00FC40D0"/>
    <w:rsid w:val="00FC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425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425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6425C9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6425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6425C9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6425C9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6425C9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64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6425C9"/>
    <w:rPr>
      <w:color w:val="0000FF"/>
      <w:u w:val="single"/>
    </w:rPr>
  </w:style>
  <w:style w:type="character" w:styleId="a8">
    <w:name w:val="footnote reference"/>
    <w:uiPriority w:val="99"/>
    <w:unhideWhenUsed/>
    <w:rsid w:val="006425C9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6425C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6425C9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6425C9"/>
    <w:rPr>
      <w:rFonts w:ascii="Tahoma" w:hAnsi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425C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42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6425C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42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425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425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01">
    <w:name w:val="fontstyle01"/>
    <w:rsid w:val="006425C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6425C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styleId="af0">
    <w:name w:val="Table Grid"/>
    <w:basedOn w:val="a1"/>
    <w:uiPriority w:val="39"/>
    <w:rsid w:val="006E01E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0085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49728" TargetMode="External"/><Relationship Id="rId12" Type="http://schemas.openxmlformats.org/officeDocument/2006/relationships/hyperlink" Target="http://fgos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bcode/4510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36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6747</Words>
  <Characters>38460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45117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524368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https://urait.ru/bcode/451045</vt:lpwstr>
      </vt:variant>
      <vt:variant>
        <vt:lpwstr/>
      </vt:variant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https://urait.ru/bcode/453642</vt:lpwstr>
      </vt:variant>
      <vt:variant>
        <vt:lpwstr/>
      </vt:variant>
      <vt:variant>
        <vt:i4>327760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https://urait.ru/bcode/450085</vt:lpwstr>
      </vt:variant>
      <vt:variant>
        <vt:lpwstr/>
      </vt:variant>
      <vt:variant>
        <vt:i4>393302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https://urait.ru/bcode/449728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upp-03</dc:creator>
  <cp:keywords/>
  <dc:description/>
  <cp:lastModifiedBy>secretar-04</cp:lastModifiedBy>
  <cp:revision>11</cp:revision>
  <dcterms:created xsi:type="dcterms:W3CDTF">2021-01-16T14:54:00Z</dcterms:created>
  <dcterms:modified xsi:type="dcterms:W3CDTF">2023-06-05T06:41:00Z</dcterms:modified>
</cp:coreProperties>
</file>